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02" w:rsidRPr="007A3A8D" w:rsidRDefault="007A3A8D" w:rsidP="007A3A8D">
      <w:pPr>
        <w:jc w:val="center"/>
        <w:rPr>
          <w:b/>
          <w:sz w:val="24"/>
          <w:szCs w:val="24"/>
        </w:rPr>
      </w:pPr>
      <w:r w:rsidRPr="007A3A8D">
        <w:rPr>
          <w:b/>
          <w:sz w:val="24"/>
          <w:szCs w:val="24"/>
        </w:rPr>
        <w:t>ПРАВИЛА УЧАСТИЯ В АКЦИИ «БОНУС ЗА РЕКОМЕНДАЦИ</w:t>
      </w:r>
      <w:r w:rsidR="00AC00A1">
        <w:rPr>
          <w:b/>
          <w:sz w:val="24"/>
          <w:szCs w:val="24"/>
        </w:rPr>
        <w:t>Ю</w:t>
      </w:r>
      <w:r w:rsidRPr="007A3A8D">
        <w:rPr>
          <w:b/>
          <w:sz w:val="24"/>
          <w:szCs w:val="24"/>
        </w:rPr>
        <w:t>»</w:t>
      </w:r>
    </w:p>
    <w:p w:rsidR="007A3A8D" w:rsidRDefault="007A3A8D" w:rsidP="007A3A8D">
      <w:pPr>
        <w:jc w:val="both"/>
        <w:rPr>
          <w:sz w:val="24"/>
          <w:szCs w:val="24"/>
        </w:rPr>
      </w:pPr>
      <w:r>
        <w:rPr>
          <w:sz w:val="24"/>
          <w:szCs w:val="24"/>
        </w:rPr>
        <w:t>Акция «БОНУС ЗА РЕКОМЕНДАЦИЮ» (далее по тексту – Акция) является стимулирующим мероприятием, проводится с целью сотрудничества с физическими лицами и направлена на привлечение интереса и внимания к жилому району «ВЕРШИНЫ» Общества с ограниченной ответственностью Специализированный застройщик «ПЕРСПЕКТИВА».</w:t>
      </w:r>
    </w:p>
    <w:p w:rsidR="007A3A8D" w:rsidRDefault="007A3A8D" w:rsidP="007A3A8D">
      <w:pPr>
        <w:jc w:val="both"/>
        <w:rPr>
          <w:sz w:val="24"/>
          <w:szCs w:val="24"/>
        </w:rPr>
      </w:pPr>
      <w:r>
        <w:rPr>
          <w:sz w:val="24"/>
          <w:szCs w:val="24"/>
        </w:rPr>
        <w:t>Проведение акции осуществляется в соответствии со следующими Правилами.</w:t>
      </w:r>
    </w:p>
    <w:p w:rsidR="007A3A8D" w:rsidRDefault="007A3A8D" w:rsidP="007A3A8D">
      <w:pPr>
        <w:jc w:val="both"/>
        <w:rPr>
          <w:sz w:val="24"/>
          <w:szCs w:val="24"/>
        </w:rPr>
      </w:pPr>
      <w:r>
        <w:rPr>
          <w:sz w:val="24"/>
          <w:szCs w:val="24"/>
        </w:rPr>
        <w:t xml:space="preserve">Настоящие Правила являются официальным предложением (публичной офертой в соответствии со статьей 437 Гражданского кодекса Российской Федерации) Организатора акции заключить договор оказания услуг по привлечению (поиску) новых Клиентов, принимая </w:t>
      </w:r>
      <w:proofErr w:type="gramStart"/>
      <w:r>
        <w:rPr>
          <w:sz w:val="24"/>
          <w:szCs w:val="24"/>
        </w:rPr>
        <w:t>условия</w:t>
      </w:r>
      <w:proofErr w:type="gramEnd"/>
      <w:r>
        <w:rPr>
          <w:sz w:val="24"/>
          <w:szCs w:val="24"/>
        </w:rPr>
        <w:t xml:space="preserve"> которых, лица, участвующие в Акции, соглашаются с условиями Правил проведения Акции, и принимают на себя права и обязанности, указанные ниже.</w:t>
      </w:r>
    </w:p>
    <w:p w:rsidR="007A3A8D" w:rsidRDefault="007A3A8D" w:rsidP="007A3A8D">
      <w:pPr>
        <w:jc w:val="both"/>
        <w:rPr>
          <w:sz w:val="24"/>
          <w:szCs w:val="24"/>
        </w:rPr>
      </w:pPr>
      <w:r>
        <w:rPr>
          <w:sz w:val="24"/>
          <w:szCs w:val="24"/>
        </w:rPr>
        <w:t xml:space="preserve">Действующая редакция настоящих Правил доступна только на сайте Организатора Акции по адресу </w:t>
      </w:r>
      <w:hyperlink r:id="rId5" w:history="1">
        <w:r w:rsidRPr="00FE4B07">
          <w:rPr>
            <w:rStyle w:val="a3"/>
            <w:sz w:val="24"/>
            <w:szCs w:val="24"/>
          </w:rPr>
          <w:t>https://szdvs.ru/</w:t>
        </w:r>
      </w:hyperlink>
    </w:p>
    <w:p w:rsidR="007A3A8D" w:rsidRDefault="007A3A8D" w:rsidP="007A3A8D">
      <w:pPr>
        <w:jc w:val="both"/>
        <w:rPr>
          <w:sz w:val="24"/>
          <w:szCs w:val="24"/>
        </w:rPr>
      </w:pPr>
      <w:r>
        <w:rPr>
          <w:sz w:val="24"/>
          <w:szCs w:val="24"/>
        </w:rPr>
        <w:t>Настоящий документ является публичной офертой (далее – Правила), адресованной неопределенному кругу лиц и выраженной в письменной форме.</w:t>
      </w:r>
    </w:p>
    <w:p w:rsidR="007A3A8D" w:rsidRDefault="007A3A8D" w:rsidP="007A3A8D">
      <w:pPr>
        <w:pStyle w:val="a4"/>
        <w:numPr>
          <w:ilvl w:val="0"/>
          <w:numId w:val="1"/>
        </w:numPr>
        <w:jc w:val="center"/>
        <w:rPr>
          <w:sz w:val="24"/>
          <w:szCs w:val="24"/>
        </w:rPr>
      </w:pPr>
      <w:r>
        <w:rPr>
          <w:sz w:val="24"/>
          <w:szCs w:val="24"/>
        </w:rPr>
        <w:t>ТЕРМИНЫ И ОПРЕДЕЛЕНИЯ</w:t>
      </w:r>
    </w:p>
    <w:p w:rsidR="007A3A8D" w:rsidRPr="007A3A8D" w:rsidRDefault="007A3A8D" w:rsidP="007A3A8D">
      <w:pPr>
        <w:pStyle w:val="a4"/>
        <w:numPr>
          <w:ilvl w:val="1"/>
          <w:numId w:val="1"/>
        </w:numPr>
        <w:rPr>
          <w:sz w:val="24"/>
          <w:szCs w:val="24"/>
        </w:rPr>
      </w:pPr>
      <w:r w:rsidRPr="007A3A8D">
        <w:rPr>
          <w:sz w:val="24"/>
          <w:szCs w:val="24"/>
        </w:rPr>
        <w:t>В Правилах используются следующие основные понятия и условные обозначения:</w:t>
      </w:r>
    </w:p>
    <w:p w:rsidR="007A3A8D" w:rsidRDefault="005C16D7" w:rsidP="007A3A8D">
      <w:pPr>
        <w:rPr>
          <w:sz w:val="24"/>
          <w:szCs w:val="24"/>
        </w:rPr>
      </w:pPr>
      <w:r w:rsidRPr="00923265">
        <w:rPr>
          <w:b/>
          <w:sz w:val="24"/>
          <w:szCs w:val="24"/>
        </w:rPr>
        <w:t>Организатор Акции</w:t>
      </w:r>
      <w:r>
        <w:rPr>
          <w:sz w:val="24"/>
          <w:szCs w:val="24"/>
        </w:rPr>
        <w:t xml:space="preserve"> – Общество с ограниченной ответственностью Специализированный застройщик «Перспектива»</w:t>
      </w:r>
    </w:p>
    <w:p w:rsidR="005C16D7" w:rsidRDefault="005C16D7" w:rsidP="007A3A8D">
      <w:pPr>
        <w:rPr>
          <w:sz w:val="24"/>
          <w:szCs w:val="24"/>
        </w:rPr>
      </w:pPr>
      <w:r w:rsidRPr="00923265">
        <w:rPr>
          <w:b/>
          <w:sz w:val="24"/>
          <w:szCs w:val="24"/>
        </w:rPr>
        <w:t>Объект</w:t>
      </w:r>
      <w:r>
        <w:rPr>
          <w:sz w:val="24"/>
          <w:szCs w:val="24"/>
        </w:rPr>
        <w:t xml:space="preserve"> – объект недвижимости, расположенный в Жилом районе «ВЕРШИНЫ»</w:t>
      </w:r>
    </w:p>
    <w:p w:rsidR="005C16D7" w:rsidRDefault="005C16D7" w:rsidP="007A3A8D">
      <w:pPr>
        <w:rPr>
          <w:sz w:val="24"/>
          <w:szCs w:val="24"/>
        </w:rPr>
      </w:pPr>
      <w:r w:rsidRPr="00923265">
        <w:rPr>
          <w:b/>
          <w:sz w:val="24"/>
          <w:szCs w:val="24"/>
        </w:rPr>
        <w:t>Офис продаж Организатора Акции</w:t>
      </w:r>
      <w:r>
        <w:rPr>
          <w:sz w:val="24"/>
          <w:szCs w:val="24"/>
        </w:rPr>
        <w:t xml:space="preserve"> – адрес и режим работы офиса продаж указаны на сайте Организатора Акции</w:t>
      </w:r>
    </w:p>
    <w:p w:rsidR="005C16D7" w:rsidRDefault="005C16D7" w:rsidP="007A3A8D">
      <w:pPr>
        <w:rPr>
          <w:sz w:val="24"/>
          <w:szCs w:val="24"/>
        </w:rPr>
      </w:pPr>
      <w:r w:rsidRPr="00923265">
        <w:rPr>
          <w:b/>
          <w:sz w:val="24"/>
          <w:szCs w:val="24"/>
        </w:rPr>
        <w:t>Заявка</w:t>
      </w:r>
      <w:r>
        <w:rPr>
          <w:sz w:val="24"/>
          <w:szCs w:val="24"/>
        </w:rPr>
        <w:t xml:space="preserve"> – форма/анкета, выдаваемая менеджером офиса продаж клиенту, для подтверждения намерения участия в акции</w:t>
      </w:r>
    </w:p>
    <w:p w:rsidR="005C16D7" w:rsidRDefault="005C16D7">
      <w:pPr>
        <w:rPr>
          <w:sz w:val="24"/>
          <w:szCs w:val="24"/>
        </w:rPr>
      </w:pPr>
      <w:r w:rsidRPr="00923265">
        <w:rPr>
          <w:b/>
          <w:sz w:val="24"/>
          <w:szCs w:val="24"/>
        </w:rPr>
        <w:t>Участник</w:t>
      </w:r>
      <w:r>
        <w:rPr>
          <w:sz w:val="24"/>
          <w:szCs w:val="24"/>
        </w:rPr>
        <w:t xml:space="preserve"> – любое дееспособное физическое лицо, имеющее гражданство Российской Федерации, являющееся налоговым резидентом РФ, и соответствующее нижеперечисленным требованиям:</w:t>
      </w:r>
    </w:p>
    <w:p w:rsidR="005C16D7" w:rsidRDefault="005C16D7">
      <w:pPr>
        <w:rPr>
          <w:sz w:val="24"/>
          <w:szCs w:val="24"/>
        </w:rPr>
      </w:pPr>
      <w:r>
        <w:rPr>
          <w:sz w:val="24"/>
          <w:szCs w:val="24"/>
        </w:rPr>
        <w:t xml:space="preserve">- ранее купившее и оплатившее в полном объеме </w:t>
      </w:r>
      <w:r w:rsidR="00647314">
        <w:rPr>
          <w:sz w:val="24"/>
          <w:szCs w:val="24"/>
        </w:rPr>
        <w:t xml:space="preserve">(перевел денежные средства за квартиру на эскроу счет) </w:t>
      </w:r>
      <w:r>
        <w:rPr>
          <w:sz w:val="24"/>
          <w:szCs w:val="24"/>
        </w:rPr>
        <w:t>одно или несколько объектов Организатора Акции;</w:t>
      </w:r>
    </w:p>
    <w:p w:rsidR="005C16D7" w:rsidRDefault="005C16D7">
      <w:pPr>
        <w:rPr>
          <w:sz w:val="24"/>
          <w:szCs w:val="24"/>
        </w:rPr>
      </w:pPr>
      <w:r>
        <w:rPr>
          <w:sz w:val="24"/>
          <w:szCs w:val="24"/>
        </w:rPr>
        <w:t>- подавшее Заявку на участие в Акции «БОНУС ЗА РЕКОМЕНДАЦИЮ» путем ее заполнения в Офисе продаж</w:t>
      </w:r>
      <w:r w:rsidR="0034579B">
        <w:rPr>
          <w:sz w:val="24"/>
          <w:szCs w:val="24"/>
        </w:rPr>
        <w:t xml:space="preserve"> либо отправив скан заявки на электронную почту отдела продаж</w:t>
      </w:r>
      <w:r>
        <w:rPr>
          <w:sz w:val="24"/>
          <w:szCs w:val="24"/>
        </w:rPr>
        <w:t>;</w:t>
      </w:r>
    </w:p>
    <w:p w:rsidR="005C16D7" w:rsidRDefault="005C16D7">
      <w:pPr>
        <w:rPr>
          <w:sz w:val="24"/>
          <w:szCs w:val="24"/>
        </w:rPr>
      </w:pPr>
      <w:r>
        <w:rPr>
          <w:sz w:val="24"/>
          <w:szCs w:val="24"/>
        </w:rPr>
        <w:t xml:space="preserve">- порекомендовавший физическому лицу (другу, знакомому, партнеру) – потенциальному Клиенту по рекомендации в период проведения Акции заключить </w:t>
      </w:r>
      <w:r w:rsidR="00860250">
        <w:rPr>
          <w:sz w:val="24"/>
          <w:szCs w:val="24"/>
        </w:rPr>
        <w:t>с Организатором акции Договор долевого участия, и с которым Организатор Акции по его рекомендации заключил договор.</w:t>
      </w:r>
    </w:p>
    <w:p w:rsidR="00860250" w:rsidRDefault="00860250">
      <w:pPr>
        <w:rPr>
          <w:sz w:val="24"/>
          <w:szCs w:val="24"/>
        </w:rPr>
      </w:pPr>
      <w:r>
        <w:rPr>
          <w:sz w:val="24"/>
          <w:szCs w:val="24"/>
        </w:rPr>
        <w:t xml:space="preserve">Участником акции не могут быть лица, не являющиеся налоговыми резидентами РФ, а также не может быть бывший, а также действующий сотрудник Организатора Акции и/или представитель Организатора, аффилированные с Организатором лица, члены их </w:t>
      </w:r>
      <w:r>
        <w:rPr>
          <w:sz w:val="24"/>
          <w:szCs w:val="24"/>
        </w:rPr>
        <w:lastRenderedPageBreak/>
        <w:t>семей, а также работники других юридических лиц и/или индивидуальных предпринимателей, причастных к проведению акции и члены их семей.</w:t>
      </w:r>
    </w:p>
    <w:p w:rsidR="00860250" w:rsidRDefault="00860250">
      <w:pPr>
        <w:rPr>
          <w:sz w:val="24"/>
          <w:szCs w:val="24"/>
        </w:rPr>
      </w:pPr>
      <w:r w:rsidRPr="00923265">
        <w:rPr>
          <w:b/>
          <w:sz w:val="24"/>
          <w:szCs w:val="24"/>
        </w:rPr>
        <w:t>Клиент</w:t>
      </w:r>
      <w:r>
        <w:rPr>
          <w:sz w:val="24"/>
          <w:szCs w:val="24"/>
        </w:rPr>
        <w:t xml:space="preserve"> – любое физическое дееспособное лицо, </w:t>
      </w:r>
      <w:r w:rsidR="00852ACE">
        <w:rPr>
          <w:sz w:val="24"/>
          <w:szCs w:val="24"/>
        </w:rPr>
        <w:t>рекомендованное Участником Акции в порядке, предусмотренном настоящими Правилами, и заключившее на основании рекомендаций Участника Акции Договор приобретения Объекта, и оплатившее полную стоимость заключенного Договора приобретения;</w:t>
      </w:r>
    </w:p>
    <w:p w:rsidR="00852ACE" w:rsidRDefault="00852ACE">
      <w:pPr>
        <w:rPr>
          <w:sz w:val="24"/>
          <w:szCs w:val="24"/>
        </w:rPr>
      </w:pPr>
      <w:r>
        <w:rPr>
          <w:sz w:val="24"/>
          <w:szCs w:val="24"/>
        </w:rPr>
        <w:t>Клиент должен быть «новым» клиентом Организатора Акции</w:t>
      </w:r>
      <w:r w:rsidR="00647314">
        <w:rPr>
          <w:sz w:val="24"/>
          <w:szCs w:val="24"/>
        </w:rPr>
        <w:t>, т.е. не должен быть из числа Участников акции</w:t>
      </w:r>
      <w:r>
        <w:rPr>
          <w:sz w:val="24"/>
          <w:szCs w:val="24"/>
        </w:rPr>
        <w:t>.</w:t>
      </w:r>
    </w:p>
    <w:p w:rsidR="00852ACE" w:rsidRDefault="00852ACE">
      <w:pPr>
        <w:rPr>
          <w:sz w:val="24"/>
          <w:szCs w:val="24"/>
        </w:rPr>
      </w:pPr>
      <w:r>
        <w:rPr>
          <w:sz w:val="24"/>
          <w:szCs w:val="24"/>
        </w:rPr>
        <w:t>Понятие «Новый» подразумевает, что:</w:t>
      </w:r>
    </w:p>
    <w:p w:rsidR="00852ACE" w:rsidRDefault="00852ACE">
      <w:pPr>
        <w:rPr>
          <w:sz w:val="24"/>
          <w:szCs w:val="24"/>
        </w:rPr>
      </w:pPr>
      <w:r>
        <w:rPr>
          <w:sz w:val="24"/>
          <w:szCs w:val="24"/>
        </w:rPr>
        <w:t>- на момент заполнения Участником Заявки у Клиента отсутствует заключенный с Организатором Акции Договор о приобретении Объекта,</w:t>
      </w:r>
    </w:p>
    <w:p w:rsidR="00852ACE" w:rsidRDefault="00852ACE">
      <w:pPr>
        <w:rPr>
          <w:sz w:val="24"/>
          <w:szCs w:val="24"/>
        </w:rPr>
      </w:pPr>
      <w:r>
        <w:rPr>
          <w:sz w:val="24"/>
          <w:szCs w:val="24"/>
        </w:rPr>
        <w:t>- в базе данных Организатора Акции в течение 6-ти месяцев с даты направления заявки Участником не было активностей по номеру телефона, указанному в заявке. Клиент не должен являться действующим, бывшим сотрудником Организатора Акции, не должен состоять в близких родственных отношениях с сотрудниками Организатора Акции (супруги, дети, родители);</w:t>
      </w:r>
    </w:p>
    <w:p w:rsidR="00852ACE" w:rsidRDefault="00852ACE">
      <w:pPr>
        <w:rPr>
          <w:sz w:val="24"/>
          <w:szCs w:val="24"/>
        </w:rPr>
      </w:pPr>
      <w:r w:rsidRPr="00923265">
        <w:rPr>
          <w:b/>
          <w:sz w:val="24"/>
          <w:szCs w:val="24"/>
        </w:rPr>
        <w:t>Оферта</w:t>
      </w:r>
      <w:r>
        <w:rPr>
          <w:sz w:val="24"/>
          <w:szCs w:val="24"/>
        </w:rPr>
        <w:t xml:space="preserve"> – предложение Организатора Акции заключить Договор оказания услуг с Участником;</w:t>
      </w:r>
    </w:p>
    <w:p w:rsidR="00852ACE" w:rsidRDefault="00852ACE">
      <w:pPr>
        <w:rPr>
          <w:sz w:val="24"/>
          <w:szCs w:val="24"/>
        </w:rPr>
      </w:pPr>
      <w:r w:rsidRPr="00923265">
        <w:rPr>
          <w:b/>
          <w:sz w:val="24"/>
          <w:szCs w:val="24"/>
        </w:rPr>
        <w:t>Договор оказания услуг / Правила</w:t>
      </w:r>
      <w:r>
        <w:rPr>
          <w:sz w:val="24"/>
          <w:szCs w:val="24"/>
        </w:rPr>
        <w:t xml:space="preserve"> – Договор, установленной формы, </w:t>
      </w:r>
      <w:r w:rsidR="001717C0">
        <w:rPr>
          <w:sz w:val="24"/>
          <w:szCs w:val="24"/>
        </w:rPr>
        <w:t>заключаемый между Участником и Организатором Акции на оказание услуг по привлечению (поиску) Клиентов с целью приобретения последним объектов недвижимости, расположенных в Жилом районе ВЕРШИНЫ, строительство которого осуществляется Организатором Акции; заключение осуществляется в соответствии со ст. 437, 438 Гражданского кодекса Российской Федерации; (далее по тексту – Договор, Правила)</w:t>
      </w:r>
    </w:p>
    <w:p w:rsidR="001717C0" w:rsidRDefault="001717C0">
      <w:pPr>
        <w:rPr>
          <w:sz w:val="24"/>
          <w:szCs w:val="24"/>
        </w:rPr>
      </w:pPr>
      <w:r w:rsidRPr="00923265">
        <w:rPr>
          <w:b/>
          <w:sz w:val="24"/>
          <w:szCs w:val="24"/>
        </w:rPr>
        <w:t>Договор долевого участия</w:t>
      </w:r>
      <w:r>
        <w:rPr>
          <w:sz w:val="24"/>
          <w:szCs w:val="24"/>
        </w:rPr>
        <w:t xml:space="preserve"> </w:t>
      </w:r>
      <w:r w:rsidR="00D653F8">
        <w:rPr>
          <w:sz w:val="24"/>
          <w:szCs w:val="24"/>
        </w:rPr>
        <w:t>– договор участия в долевом строительстве</w:t>
      </w:r>
      <w:r w:rsidR="004B6743">
        <w:rPr>
          <w:sz w:val="24"/>
          <w:szCs w:val="24"/>
        </w:rPr>
        <w:t xml:space="preserve"> (далее по тексту – Договор) </w:t>
      </w:r>
      <w:r w:rsidR="00923265">
        <w:rPr>
          <w:sz w:val="24"/>
          <w:szCs w:val="24"/>
        </w:rPr>
        <w:t>–</w:t>
      </w:r>
      <w:r w:rsidR="004B6743">
        <w:rPr>
          <w:sz w:val="24"/>
          <w:szCs w:val="24"/>
        </w:rPr>
        <w:t xml:space="preserve"> Договор</w:t>
      </w:r>
      <w:r w:rsidR="00923265">
        <w:rPr>
          <w:sz w:val="24"/>
          <w:szCs w:val="24"/>
        </w:rPr>
        <w:t>, установленной формы, заключаемый между Клиентом и Организатором Акции, в письменной форме, в отношении объекта недвижимости, участвующего в Акции, подлежащий государственной регистрации и считающийся заключенным с момента такой регистрации.</w:t>
      </w:r>
    </w:p>
    <w:p w:rsidR="00923265" w:rsidRDefault="00923265">
      <w:pPr>
        <w:rPr>
          <w:sz w:val="24"/>
          <w:szCs w:val="24"/>
        </w:rPr>
      </w:pPr>
      <w:r w:rsidRPr="00923265">
        <w:rPr>
          <w:b/>
          <w:sz w:val="24"/>
          <w:szCs w:val="24"/>
        </w:rPr>
        <w:t>Стоимость услуг</w:t>
      </w:r>
      <w:r>
        <w:rPr>
          <w:sz w:val="24"/>
          <w:szCs w:val="24"/>
        </w:rPr>
        <w:t xml:space="preserve"> – денежные средства в размере, указанном в Правилах, право на получение которых Участник получает при исполнении всех условий, предусмотренных настоящим Договором / Правилами;</w:t>
      </w:r>
    </w:p>
    <w:p w:rsidR="00923265" w:rsidRDefault="00923265">
      <w:pPr>
        <w:rPr>
          <w:sz w:val="24"/>
          <w:szCs w:val="24"/>
        </w:rPr>
      </w:pPr>
      <w:r w:rsidRPr="00923265">
        <w:rPr>
          <w:b/>
          <w:sz w:val="24"/>
          <w:szCs w:val="24"/>
        </w:rPr>
        <w:t>Обращение</w:t>
      </w:r>
      <w:r>
        <w:rPr>
          <w:sz w:val="24"/>
          <w:szCs w:val="24"/>
        </w:rPr>
        <w:t xml:space="preserve"> – любое взаимодействие Клиента с Организатором Акции, включая входящий звонок, заказ обратного звонка, визит в офис продаж Организатора Акции.</w:t>
      </w:r>
    </w:p>
    <w:p w:rsidR="00923265" w:rsidRDefault="00923265">
      <w:pPr>
        <w:rPr>
          <w:sz w:val="24"/>
          <w:szCs w:val="24"/>
        </w:rPr>
      </w:pPr>
      <w:r w:rsidRPr="00923265">
        <w:rPr>
          <w:b/>
          <w:sz w:val="24"/>
          <w:szCs w:val="24"/>
        </w:rPr>
        <w:t>Конфиденциальная информация</w:t>
      </w:r>
      <w:r>
        <w:rPr>
          <w:sz w:val="24"/>
          <w:szCs w:val="24"/>
        </w:rPr>
        <w:t xml:space="preserve"> – любая информация коммерческого характера, полученная Участником в результате участия в Акции.</w:t>
      </w:r>
    </w:p>
    <w:p w:rsidR="00923265" w:rsidRDefault="00923265" w:rsidP="00923265">
      <w:pPr>
        <w:pStyle w:val="a4"/>
        <w:numPr>
          <w:ilvl w:val="0"/>
          <w:numId w:val="1"/>
        </w:numPr>
        <w:jc w:val="center"/>
        <w:rPr>
          <w:sz w:val="24"/>
          <w:szCs w:val="24"/>
        </w:rPr>
      </w:pPr>
      <w:r>
        <w:rPr>
          <w:sz w:val="24"/>
          <w:szCs w:val="24"/>
        </w:rPr>
        <w:t>СОГЛАСИЕ С НАСТОЯЩИМИ ПРАВИЛАМИ АКЦЕПТ ПУБЛИЧНОЙ ОФЕРТЫ</w:t>
      </w:r>
    </w:p>
    <w:p w:rsidR="00923265" w:rsidRPr="00AC00A1" w:rsidRDefault="00AC00A1" w:rsidP="00AC00A1">
      <w:pPr>
        <w:pStyle w:val="a4"/>
        <w:numPr>
          <w:ilvl w:val="1"/>
          <w:numId w:val="1"/>
        </w:numPr>
        <w:rPr>
          <w:sz w:val="24"/>
          <w:szCs w:val="24"/>
        </w:rPr>
      </w:pPr>
      <w:r w:rsidRPr="00AC00A1">
        <w:rPr>
          <w:sz w:val="24"/>
          <w:szCs w:val="24"/>
        </w:rPr>
        <w:t xml:space="preserve"> </w:t>
      </w:r>
      <w:r>
        <w:rPr>
          <w:sz w:val="24"/>
          <w:szCs w:val="24"/>
        </w:rPr>
        <w:t xml:space="preserve">Правила Организатора Акции являются публичной офертой/договором оказания услуг по привлечению (поиску) новых Клиентов и содержат порядок, </w:t>
      </w:r>
      <w:r w:rsidRPr="00AC00A1">
        <w:rPr>
          <w:sz w:val="24"/>
          <w:szCs w:val="24"/>
        </w:rPr>
        <w:t>а также все существенные условия договора оказания услуг.</w:t>
      </w:r>
    </w:p>
    <w:p w:rsidR="00AC00A1" w:rsidRDefault="00AC00A1" w:rsidP="00AC00A1">
      <w:pPr>
        <w:pStyle w:val="a4"/>
        <w:numPr>
          <w:ilvl w:val="1"/>
          <w:numId w:val="1"/>
        </w:numPr>
        <w:rPr>
          <w:sz w:val="24"/>
          <w:szCs w:val="24"/>
        </w:rPr>
      </w:pPr>
      <w:r>
        <w:rPr>
          <w:sz w:val="24"/>
          <w:szCs w:val="24"/>
        </w:rPr>
        <w:lastRenderedPageBreak/>
        <w:t>В соответствии со статьей 438 Гражданского кодекса Российской Федерации, полным и безоговорочным принятием (акцептом) настоящей публичной оферты является факт заполнения Участником Заявки в Офисе продаж с указанием информации об Участнике и Клиенте, получения от Организатора Акции о соответствии Участника и Клиента требованиям проведения Акции.</w:t>
      </w:r>
    </w:p>
    <w:p w:rsidR="00AC00A1" w:rsidRDefault="00AC00A1" w:rsidP="00AC00A1">
      <w:pPr>
        <w:pStyle w:val="a4"/>
        <w:numPr>
          <w:ilvl w:val="1"/>
          <w:numId w:val="1"/>
        </w:numPr>
        <w:rPr>
          <w:sz w:val="24"/>
          <w:szCs w:val="24"/>
        </w:rPr>
      </w:pPr>
      <w:r>
        <w:rPr>
          <w:sz w:val="24"/>
          <w:szCs w:val="24"/>
        </w:rPr>
        <w:t>Принятие условий настоящих Правил производится посредством подписания публичной оферты/договора Участником Акции</w:t>
      </w:r>
    </w:p>
    <w:p w:rsidR="00AC00A1" w:rsidRDefault="00AC00A1" w:rsidP="00AC00A1">
      <w:pPr>
        <w:pStyle w:val="a4"/>
        <w:numPr>
          <w:ilvl w:val="1"/>
          <w:numId w:val="1"/>
        </w:numPr>
        <w:rPr>
          <w:sz w:val="24"/>
          <w:szCs w:val="24"/>
        </w:rPr>
      </w:pPr>
      <w:r>
        <w:rPr>
          <w:sz w:val="24"/>
          <w:szCs w:val="24"/>
        </w:rPr>
        <w:t xml:space="preserve">Участник, заполнивший Заявку с соблюдением </w:t>
      </w:r>
      <w:proofErr w:type="spellStart"/>
      <w:r>
        <w:rPr>
          <w:sz w:val="24"/>
          <w:szCs w:val="24"/>
        </w:rPr>
        <w:t>пп</w:t>
      </w:r>
      <w:proofErr w:type="spellEnd"/>
      <w:r>
        <w:rPr>
          <w:sz w:val="24"/>
          <w:szCs w:val="24"/>
        </w:rPr>
        <w:t>. 2.2, 2.3 Правил рассматривается как лицо, заключившее с Организатором Акции Договора оказания услуг на условиях, изложенных в настоящих Правилах.</w:t>
      </w:r>
    </w:p>
    <w:p w:rsidR="00AC00A1" w:rsidRDefault="00AC00A1" w:rsidP="00AC00A1">
      <w:pPr>
        <w:pStyle w:val="a4"/>
        <w:numPr>
          <w:ilvl w:val="0"/>
          <w:numId w:val="1"/>
        </w:numPr>
        <w:jc w:val="center"/>
        <w:rPr>
          <w:sz w:val="24"/>
          <w:szCs w:val="24"/>
        </w:rPr>
      </w:pPr>
      <w:r>
        <w:rPr>
          <w:sz w:val="24"/>
          <w:szCs w:val="24"/>
        </w:rPr>
        <w:t>ПОРЯДОК И УСЛОВИЯ ПРОВЕДЕНИЯ АКЦИИ</w:t>
      </w:r>
    </w:p>
    <w:p w:rsidR="00AC00A1" w:rsidRPr="00AC00A1" w:rsidRDefault="00AC00A1" w:rsidP="00AC00A1">
      <w:pPr>
        <w:pStyle w:val="a4"/>
        <w:numPr>
          <w:ilvl w:val="1"/>
          <w:numId w:val="1"/>
        </w:numPr>
        <w:rPr>
          <w:sz w:val="24"/>
          <w:szCs w:val="24"/>
        </w:rPr>
      </w:pPr>
      <w:r w:rsidRPr="00AC00A1">
        <w:rPr>
          <w:sz w:val="24"/>
          <w:szCs w:val="24"/>
        </w:rPr>
        <w:t>Наименование Акции – «БОНУС ЗА РЕКОМЕНДАЦИЮ».</w:t>
      </w:r>
    </w:p>
    <w:p w:rsidR="00AC00A1" w:rsidRDefault="00AC00A1" w:rsidP="00AC00A1">
      <w:pPr>
        <w:pStyle w:val="a4"/>
        <w:numPr>
          <w:ilvl w:val="1"/>
          <w:numId w:val="1"/>
        </w:numPr>
        <w:rPr>
          <w:sz w:val="24"/>
          <w:szCs w:val="24"/>
        </w:rPr>
      </w:pPr>
      <w:r>
        <w:rPr>
          <w:sz w:val="24"/>
          <w:szCs w:val="24"/>
        </w:rPr>
        <w:t>Организация и проведение Акции регламентированы действующим законодательством Российской Федерации, а также настоящими Правилами.</w:t>
      </w:r>
    </w:p>
    <w:p w:rsidR="00AC00A1" w:rsidRDefault="00AC00A1" w:rsidP="00AC00A1">
      <w:pPr>
        <w:pStyle w:val="a4"/>
        <w:numPr>
          <w:ilvl w:val="1"/>
          <w:numId w:val="1"/>
        </w:numPr>
        <w:rPr>
          <w:sz w:val="24"/>
          <w:szCs w:val="24"/>
        </w:rPr>
      </w:pPr>
      <w:r>
        <w:rPr>
          <w:sz w:val="24"/>
          <w:szCs w:val="24"/>
        </w:rPr>
        <w:t>Акция не требует внесения платы за участие.</w:t>
      </w:r>
    </w:p>
    <w:p w:rsidR="00AC00A1" w:rsidRDefault="00AC00A1" w:rsidP="00AC00A1">
      <w:pPr>
        <w:pStyle w:val="a4"/>
        <w:numPr>
          <w:ilvl w:val="1"/>
          <w:numId w:val="1"/>
        </w:numPr>
        <w:rPr>
          <w:sz w:val="24"/>
          <w:szCs w:val="24"/>
        </w:rPr>
      </w:pPr>
      <w:r>
        <w:rPr>
          <w:sz w:val="24"/>
          <w:szCs w:val="24"/>
        </w:rPr>
        <w:t>Для того, чтобы принять участие в Акции и претендовать на получение оплаты стоимости услуг по Договору/Правилам, Участнику необходимо в период проведения Акции, предусмотренный п. 4.1 настоящих Правил, выполнить следую</w:t>
      </w:r>
      <w:r w:rsidR="00D810BA">
        <w:rPr>
          <w:sz w:val="24"/>
          <w:szCs w:val="24"/>
        </w:rPr>
        <w:t>щую последовательность действий:</w:t>
      </w:r>
    </w:p>
    <w:p w:rsidR="00D810BA" w:rsidRPr="00D810BA" w:rsidRDefault="00D810BA" w:rsidP="00D810BA">
      <w:pPr>
        <w:pStyle w:val="a4"/>
        <w:numPr>
          <w:ilvl w:val="2"/>
          <w:numId w:val="1"/>
        </w:numPr>
        <w:rPr>
          <w:sz w:val="24"/>
          <w:szCs w:val="24"/>
        </w:rPr>
      </w:pPr>
      <w:r w:rsidRPr="00D810BA">
        <w:rPr>
          <w:sz w:val="24"/>
          <w:szCs w:val="24"/>
        </w:rPr>
        <w:t>Ознакомиться с Правилами проведения Акции и принять их условия путем подписания публичной оферты;</w:t>
      </w:r>
    </w:p>
    <w:p w:rsidR="00D810BA" w:rsidRDefault="00D810BA" w:rsidP="00D810BA">
      <w:pPr>
        <w:pStyle w:val="a4"/>
        <w:numPr>
          <w:ilvl w:val="2"/>
          <w:numId w:val="1"/>
        </w:numPr>
        <w:rPr>
          <w:sz w:val="24"/>
          <w:szCs w:val="24"/>
        </w:rPr>
      </w:pPr>
      <w:r>
        <w:rPr>
          <w:sz w:val="24"/>
          <w:szCs w:val="24"/>
        </w:rPr>
        <w:t xml:space="preserve">Заполнить в Офисе продаж </w:t>
      </w:r>
      <w:r w:rsidR="0034579B">
        <w:rPr>
          <w:sz w:val="24"/>
          <w:szCs w:val="24"/>
        </w:rPr>
        <w:t xml:space="preserve">либо отправить сканом на электронную почту отдела продаж </w:t>
      </w:r>
      <w:r>
        <w:rPr>
          <w:sz w:val="24"/>
          <w:szCs w:val="24"/>
        </w:rPr>
        <w:t>Заявку по форме с целью предоставления данных Клиента, с указанием данных Клиента, включая, но не ограничиваясь: ФИО и контактным номером телефона;</w:t>
      </w:r>
    </w:p>
    <w:p w:rsidR="00D810BA" w:rsidRDefault="0034579B" w:rsidP="00D810BA">
      <w:pPr>
        <w:pStyle w:val="a4"/>
        <w:numPr>
          <w:ilvl w:val="2"/>
          <w:numId w:val="1"/>
        </w:numPr>
        <w:rPr>
          <w:sz w:val="24"/>
          <w:szCs w:val="24"/>
        </w:rPr>
      </w:pPr>
      <w:r>
        <w:rPr>
          <w:sz w:val="24"/>
          <w:szCs w:val="24"/>
        </w:rPr>
        <w:t>Заполнить в</w:t>
      </w:r>
      <w:r w:rsidR="00D810BA">
        <w:rPr>
          <w:sz w:val="24"/>
          <w:szCs w:val="24"/>
        </w:rPr>
        <w:t xml:space="preserve"> </w:t>
      </w:r>
      <w:r>
        <w:rPr>
          <w:sz w:val="24"/>
          <w:szCs w:val="24"/>
        </w:rPr>
        <w:t>о</w:t>
      </w:r>
      <w:r w:rsidR="00D810BA">
        <w:rPr>
          <w:sz w:val="24"/>
          <w:szCs w:val="24"/>
        </w:rPr>
        <w:t xml:space="preserve">фисе продаж </w:t>
      </w:r>
      <w:r>
        <w:rPr>
          <w:sz w:val="24"/>
          <w:szCs w:val="24"/>
        </w:rPr>
        <w:t xml:space="preserve">либо отправить сканом на электронную почту отдела продаж </w:t>
      </w:r>
      <w:r w:rsidR="00D810BA">
        <w:rPr>
          <w:sz w:val="24"/>
          <w:szCs w:val="24"/>
        </w:rPr>
        <w:t>Согласие на обработку персональных данных и Согласие на получение информации, в том числе рекламного характера, об Акции по любым каналам коммуникации, включая, но не ограничиваясь, посредством отправления смс-сообщения на номер телефона Участника и/или на электронную почту Участника, указанные в Заявке, а также с использованием других средств передачи информации в течение всего срока участия в Акции.</w:t>
      </w:r>
    </w:p>
    <w:p w:rsidR="00D810BA" w:rsidRDefault="00D810BA" w:rsidP="00D810BA">
      <w:pPr>
        <w:pStyle w:val="a4"/>
        <w:numPr>
          <w:ilvl w:val="2"/>
          <w:numId w:val="1"/>
        </w:numPr>
        <w:rPr>
          <w:sz w:val="24"/>
          <w:szCs w:val="24"/>
        </w:rPr>
      </w:pPr>
      <w:r>
        <w:rPr>
          <w:sz w:val="24"/>
          <w:szCs w:val="24"/>
        </w:rPr>
        <w:t>Получить не позднее дня, следующего за днем заполнения Заявки, смс, уведомление от Организатора Акции о принятии Клиента, подтверждающее право Участника и Клиента продолжить дальнейшее участие в Акции</w:t>
      </w:r>
    </w:p>
    <w:p w:rsidR="00D810BA" w:rsidRDefault="00D810BA" w:rsidP="00F16970">
      <w:pPr>
        <w:pStyle w:val="a4"/>
        <w:numPr>
          <w:ilvl w:val="1"/>
          <w:numId w:val="1"/>
        </w:numPr>
        <w:rPr>
          <w:sz w:val="24"/>
          <w:szCs w:val="24"/>
        </w:rPr>
      </w:pPr>
      <w:r w:rsidRPr="00F16970">
        <w:rPr>
          <w:sz w:val="24"/>
          <w:szCs w:val="24"/>
        </w:rPr>
        <w:t>Организатор Акции осуществляет проверку соответствия Клиента, рекомендованного Участником, на предмет наличия контактных данных потенциального Клиента в базе данных Организатора Акции с целью подтверждения его статуса как «новый». «Новым» считается клиент, по номеру телефона которого в базе данных Организатора не было активностей в течение 6-ти месяцев с даты заполнения Заявки Участником</w:t>
      </w:r>
      <w:r w:rsidR="00647314">
        <w:rPr>
          <w:sz w:val="24"/>
          <w:szCs w:val="24"/>
        </w:rPr>
        <w:t xml:space="preserve"> (см. п.1.1)</w:t>
      </w:r>
      <w:r w:rsidRPr="00F16970">
        <w:rPr>
          <w:sz w:val="24"/>
          <w:szCs w:val="24"/>
        </w:rPr>
        <w:t>. Участник имеет право на получения вознаграждения при условии, что с момента передачи Организатору Заявки на уникальность до момента заключения Клиентом Договора приобретения</w:t>
      </w:r>
      <w:r w:rsidR="00F16970" w:rsidRPr="00F16970">
        <w:rPr>
          <w:sz w:val="24"/>
          <w:szCs w:val="24"/>
        </w:rPr>
        <w:t xml:space="preserve"> прошло не более 180 (ста восьмидесяти) календарных дней. В случае истечения срока уникальности и отсутствия согласованного запроса на его продление, клиент представленный Участником на следующий срок уникальности считается </w:t>
      </w:r>
      <w:r w:rsidR="00F16970" w:rsidRPr="00F16970">
        <w:rPr>
          <w:sz w:val="24"/>
          <w:szCs w:val="24"/>
        </w:rPr>
        <w:lastRenderedPageBreak/>
        <w:t>зафиксированным за Организатором.</w:t>
      </w:r>
      <w:r w:rsidR="00F16970">
        <w:rPr>
          <w:sz w:val="24"/>
          <w:szCs w:val="24"/>
        </w:rPr>
        <w:t xml:space="preserve"> Если в процессе проверки Клиента, рекомендованного Участником, появляется дополнительный номер телефона, по которому в базе данных Организатора Акции ранее были активности за последние 6 (шесть) месяцев с даты направления Участником Заявки, то Организатор Акции оставляет за собой право отменить статус «Новый клиент» по данному клиенту и отказать в регистрации Клиента. Срок проверки составляет 1 (один) рабочий день с даты заполнения Участником Заявки в Офисе продаж</w:t>
      </w:r>
      <w:r w:rsidR="0034579B">
        <w:rPr>
          <w:sz w:val="24"/>
          <w:szCs w:val="24"/>
        </w:rPr>
        <w:t xml:space="preserve"> либо отправки на электронную почту отдела продаж</w:t>
      </w:r>
    </w:p>
    <w:p w:rsidR="00F16970" w:rsidRDefault="00F16970" w:rsidP="00F16970">
      <w:pPr>
        <w:pStyle w:val="a4"/>
        <w:numPr>
          <w:ilvl w:val="1"/>
          <w:numId w:val="1"/>
        </w:numPr>
        <w:rPr>
          <w:sz w:val="24"/>
          <w:szCs w:val="24"/>
        </w:rPr>
      </w:pPr>
      <w:r>
        <w:rPr>
          <w:sz w:val="24"/>
          <w:szCs w:val="24"/>
        </w:rPr>
        <w:t>Заполнение и регистрация Заявки осуществляется в Офисе продаж</w:t>
      </w:r>
      <w:r w:rsidR="0034579B">
        <w:rPr>
          <w:sz w:val="24"/>
          <w:szCs w:val="24"/>
        </w:rPr>
        <w:t xml:space="preserve"> либо отправкой скана документа на электронную почту отдела продаж</w:t>
      </w:r>
    </w:p>
    <w:p w:rsidR="00F16970" w:rsidRPr="00F16970" w:rsidRDefault="00F16970" w:rsidP="00F16970">
      <w:pPr>
        <w:pStyle w:val="a4"/>
        <w:numPr>
          <w:ilvl w:val="1"/>
          <w:numId w:val="1"/>
        </w:numPr>
        <w:rPr>
          <w:sz w:val="24"/>
          <w:szCs w:val="24"/>
        </w:rPr>
      </w:pPr>
      <w:r>
        <w:rPr>
          <w:sz w:val="24"/>
          <w:szCs w:val="24"/>
        </w:rPr>
        <w:t>Обращение Клиента в офис продаж Организатора Акции с целью заключить Договор долевого участия производится в пределах периода проведения Акции, указанного в п.4.1 настоящих Правил. Обращение Клиента (после подтверждение его статуса как «новый») к Организатору Акции может быть произведено как совместно с Участником либо без него. В обоих случаях, при обращении Клиент должен указать, что обратился по рекомендации Участника, указав ФИО и номер телефона Участника.</w:t>
      </w:r>
    </w:p>
    <w:p w:rsidR="00F16970" w:rsidRDefault="00F16970" w:rsidP="00F16970">
      <w:pPr>
        <w:pStyle w:val="a4"/>
        <w:numPr>
          <w:ilvl w:val="1"/>
          <w:numId w:val="1"/>
        </w:numPr>
        <w:rPr>
          <w:sz w:val="24"/>
          <w:szCs w:val="24"/>
        </w:rPr>
      </w:pPr>
      <w:r>
        <w:rPr>
          <w:sz w:val="24"/>
          <w:szCs w:val="24"/>
        </w:rPr>
        <w:t>Действие данной Акции распространяется только на вновь заключенные договоры и только с вновь вносимыми денежными средствами.</w:t>
      </w:r>
    </w:p>
    <w:p w:rsidR="00F16970" w:rsidRDefault="00F16970" w:rsidP="00F16970">
      <w:pPr>
        <w:pStyle w:val="a4"/>
        <w:numPr>
          <w:ilvl w:val="1"/>
          <w:numId w:val="1"/>
        </w:numPr>
        <w:rPr>
          <w:sz w:val="24"/>
          <w:szCs w:val="24"/>
        </w:rPr>
      </w:pPr>
      <w:r>
        <w:rPr>
          <w:sz w:val="24"/>
          <w:szCs w:val="24"/>
        </w:rPr>
        <w:t>Клиент заключает Договор долевого участия на общих условиях, а также с использованием ипотечного кредитования, средств субсидии, средств НИС по программе военная ипотека, рассрочки и 100% оплаты.</w:t>
      </w:r>
    </w:p>
    <w:p w:rsidR="00F16970" w:rsidRDefault="00F16970" w:rsidP="00F16970">
      <w:pPr>
        <w:pStyle w:val="a4"/>
        <w:numPr>
          <w:ilvl w:val="1"/>
          <w:numId w:val="1"/>
        </w:numPr>
        <w:rPr>
          <w:sz w:val="24"/>
          <w:szCs w:val="24"/>
        </w:rPr>
      </w:pPr>
      <w:r>
        <w:rPr>
          <w:sz w:val="24"/>
          <w:szCs w:val="24"/>
        </w:rPr>
        <w:t>Участник Акции может использовать: рекламные буклеты о компании; информацию, размещенную на официальном сайте Организатора Акции, информацию смс-рассылок.</w:t>
      </w:r>
    </w:p>
    <w:p w:rsidR="00F16970" w:rsidRDefault="000D63C5" w:rsidP="00F16970">
      <w:pPr>
        <w:pStyle w:val="a4"/>
        <w:numPr>
          <w:ilvl w:val="1"/>
          <w:numId w:val="1"/>
        </w:numPr>
        <w:rPr>
          <w:sz w:val="24"/>
          <w:szCs w:val="24"/>
        </w:rPr>
      </w:pPr>
      <w:r>
        <w:rPr>
          <w:sz w:val="24"/>
          <w:szCs w:val="24"/>
        </w:rPr>
        <w:t>Привлекая Клиентов в рамках данной Акции, Участник не может выступать от имени Организатора Акции или предоставлять себя его партнером.</w:t>
      </w:r>
    </w:p>
    <w:p w:rsidR="000D63C5" w:rsidRDefault="000D63C5" w:rsidP="00F16970">
      <w:pPr>
        <w:pStyle w:val="a4"/>
        <w:numPr>
          <w:ilvl w:val="1"/>
          <w:numId w:val="1"/>
        </w:numPr>
        <w:rPr>
          <w:sz w:val="24"/>
          <w:szCs w:val="24"/>
        </w:rPr>
      </w:pPr>
      <w:r>
        <w:rPr>
          <w:sz w:val="24"/>
          <w:szCs w:val="24"/>
        </w:rPr>
        <w:t>Цена объекта недвижимости, участвующего в Акции, является окончательной и не сочетается с другими скидками и акциями, проводимыми Организатором Акции.</w:t>
      </w:r>
    </w:p>
    <w:p w:rsidR="000D63C5" w:rsidRDefault="000D63C5" w:rsidP="000D63C5">
      <w:pPr>
        <w:ind w:left="360"/>
        <w:jc w:val="center"/>
        <w:rPr>
          <w:sz w:val="24"/>
          <w:szCs w:val="24"/>
        </w:rPr>
      </w:pPr>
      <w:r>
        <w:rPr>
          <w:sz w:val="24"/>
          <w:szCs w:val="24"/>
        </w:rPr>
        <w:t>4.СРОКИ ПРОВЕДЕНИЯ АКЦИИ</w:t>
      </w:r>
    </w:p>
    <w:p w:rsidR="000D63C5" w:rsidRDefault="000D63C5" w:rsidP="000D63C5">
      <w:pPr>
        <w:ind w:left="360"/>
        <w:rPr>
          <w:sz w:val="24"/>
          <w:szCs w:val="24"/>
        </w:rPr>
      </w:pPr>
      <w:r>
        <w:rPr>
          <w:sz w:val="24"/>
          <w:szCs w:val="24"/>
        </w:rPr>
        <w:t xml:space="preserve">4.1 Акция проводится в период с </w:t>
      </w:r>
      <w:r w:rsidR="00172BB2">
        <w:rPr>
          <w:sz w:val="24"/>
          <w:szCs w:val="24"/>
        </w:rPr>
        <w:t>до 30.09</w:t>
      </w:r>
      <w:r>
        <w:rPr>
          <w:sz w:val="24"/>
          <w:szCs w:val="24"/>
        </w:rPr>
        <w:t>.2023 г.</w:t>
      </w:r>
    </w:p>
    <w:p w:rsidR="000D63C5" w:rsidRDefault="000D63C5" w:rsidP="000D63C5">
      <w:pPr>
        <w:ind w:left="360"/>
        <w:rPr>
          <w:sz w:val="24"/>
          <w:szCs w:val="24"/>
        </w:rPr>
      </w:pPr>
      <w:r>
        <w:rPr>
          <w:sz w:val="24"/>
          <w:szCs w:val="24"/>
        </w:rPr>
        <w:t>4.2 По усмотрению Организатора Акции период и условия проведения Акции могут быть изменены, информация об этом размещается на сайте Организатора Акции.</w:t>
      </w:r>
    </w:p>
    <w:p w:rsidR="000D63C5" w:rsidRDefault="000D63C5" w:rsidP="000D63C5">
      <w:pPr>
        <w:ind w:left="360"/>
        <w:jc w:val="center"/>
        <w:rPr>
          <w:sz w:val="24"/>
          <w:szCs w:val="24"/>
        </w:rPr>
      </w:pPr>
      <w:r>
        <w:rPr>
          <w:sz w:val="24"/>
          <w:szCs w:val="24"/>
        </w:rPr>
        <w:t>5. ДОГОВОР. ТАРИФЫ. ОПЛАТА УСЛУГ</w:t>
      </w:r>
    </w:p>
    <w:p w:rsidR="000D63C5" w:rsidRDefault="000D63C5" w:rsidP="000D63C5">
      <w:pPr>
        <w:ind w:left="360"/>
        <w:rPr>
          <w:sz w:val="24"/>
          <w:szCs w:val="24"/>
        </w:rPr>
      </w:pPr>
      <w:r>
        <w:rPr>
          <w:sz w:val="24"/>
          <w:szCs w:val="24"/>
        </w:rPr>
        <w:t>5.1</w:t>
      </w:r>
      <w:r w:rsidR="0088557C">
        <w:rPr>
          <w:sz w:val="24"/>
          <w:szCs w:val="24"/>
        </w:rPr>
        <w:t xml:space="preserve"> </w:t>
      </w:r>
      <w:proofErr w:type="gramStart"/>
      <w:r w:rsidR="0088557C">
        <w:rPr>
          <w:sz w:val="24"/>
          <w:szCs w:val="24"/>
        </w:rPr>
        <w:t>В</w:t>
      </w:r>
      <w:proofErr w:type="gramEnd"/>
      <w:r w:rsidR="0088557C">
        <w:rPr>
          <w:sz w:val="24"/>
          <w:szCs w:val="24"/>
        </w:rPr>
        <w:t xml:space="preserve"> случае принятия Участником условий настоящей публичной оферты путем принятия настоящих Правил, договор оказания услуг считается заключенным. Организатор Акции после полной оплаты Клиентом цены объекта недвижимости по договору долевого участия обязан оплатить Участнику стоимость оказанных по настоящим Правилам/Договору услуг в следующем размере:</w:t>
      </w:r>
    </w:p>
    <w:p w:rsidR="0088557C" w:rsidRDefault="0088557C" w:rsidP="000D63C5">
      <w:pPr>
        <w:ind w:left="360"/>
        <w:rPr>
          <w:sz w:val="24"/>
          <w:szCs w:val="24"/>
        </w:rPr>
      </w:pPr>
      <w:r>
        <w:rPr>
          <w:sz w:val="24"/>
          <w:szCs w:val="24"/>
        </w:rPr>
        <w:t>- для студий и однокомнатных квартир – 20 000 руб.*</w:t>
      </w:r>
    </w:p>
    <w:p w:rsidR="0088557C" w:rsidRDefault="0088557C" w:rsidP="000D63C5">
      <w:pPr>
        <w:ind w:left="360"/>
        <w:rPr>
          <w:sz w:val="24"/>
          <w:szCs w:val="24"/>
        </w:rPr>
      </w:pPr>
      <w:r>
        <w:rPr>
          <w:sz w:val="24"/>
          <w:szCs w:val="24"/>
        </w:rPr>
        <w:t>- для двухкомнатных квартир – 30 000 руб.*</w:t>
      </w:r>
    </w:p>
    <w:p w:rsidR="0088557C" w:rsidRDefault="0088557C" w:rsidP="000D63C5">
      <w:pPr>
        <w:ind w:left="360"/>
        <w:rPr>
          <w:sz w:val="24"/>
          <w:szCs w:val="24"/>
        </w:rPr>
      </w:pPr>
      <w:r>
        <w:rPr>
          <w:sz w:val="24"/>
          <w:szCs w:val="24"/>
        </w:rPr>
        <w:lastRenderedPageBreak/>
        <w:t>- для трехкомнатных и четырехкомнатных квартир – 40 000 руб.*</w:t>
      </w:r>
    </w:p>
    <w:p w:rsidR="0088557C" w:rsidRDefault="0088557C" w:rsidP="000D63C5">
      <w:pPr>
        <w:ind w:left="360"/>
        <w:rPr>
          <w:sz w:val="24"/>
          <w:szCs w:val="24"/>
        </w:rPr>
      </w:pPr>
      <w:r>
        <w:rPr>
          <w:sz w:val="24"/>
          <w:szCs w:val="24"/>
        </w:rPr>
        <w:t>* Организатор является налоговым агентом по налогу на доходы физических лиц (НДФЛ), в связи с чем суммы указаны с учетом вычета НДФЛ.</w:t>
      </w:r>
    </w:p>
    <w:tbl>
      <w:tblPr>
        <w:tblStyle w:val="a5"/>
        <w:tblW w:w="0" w:type="auto"/>
        <w:tblInd w:w="360" w:type="dxa"/>
        <w:tblLook w:val="04A0" w:firstRow="1" w:lastRow="0" w:firstColumn="1" w:lastColumn="0" w:noHBand="0" w:noVBand="1"/>
      </w:tblPr>
      <w:tblGrid>
        <w:gridCol w:w="3176"/>
        <w:gridCol w:w="2126"/>
        <w:gridCol w:w="1847"/>
        <w:gridCol w:w="1836"/>
      </w:tblGrid>
      <w:tr w:rsidR="0088557C" w:rsidTr="0088557C">
        <w:tc>
          <w:tcPr>
            <w:tcW w:w="3179" w:type="dxa"/>
          </w:tcPr>
          <w:p w:rsidR="0088557C" w:rsidRDefault="0088557C" w:rsidP="000D63C5">
            <w:pPr>
              <w:rPr>
                <w:sz w:val="24"/>
                <w:szCs w:val="24"/>
              </w:rPr>
            </w:pPr>
            <w:r>
              <w:rPr>
                <w:sz w:val="24"/>
                <w:szCs w:val="24"/>
              </w:rPr>
              <w:t>Наименование объекта недвижимости</w:t>
            </w:r>
          </w:p>
        </w:tc>
        <w:tc>
          <w:tcPr>
            <w:tcW w:w="2126" w:type="dxa"/>
          </w:tcPr>
          <w:p w:rsidR="0088557C" w:rsidRDefault="0088557C" w:rsidP="000D63C5">
            <w:pPr>
              <w:rPr>
                <w:sz w:val="24"/>
                <w:szCs w:val="24"/>
              </w:rPr>
            </w:pPr>
            <w:r>
              <w:rPr>
                <w:sz w:val="24"/>
                <w:szCs w:val="24"/>
              </w:rPr>
              <w:t>Сумма вознаграждения с НДФЛ (13%), руб.</w:t>
            </w:r>
          </w:p>
        </w:tc>
        <w:tc>
          <w:tcPr>
            <w:tcW w:w="1843" w:type="dxa"/>
          </w:tcPr>
          <w:p w:rsidR="0088557C" w:rsidRDefault="0088557C" w:rsidP="000D63C5">
            <w:pPr>
              <w:rPr>
                <w:sz w:val="24"/>
                <w:szCs w:val="24"/>
              </w:rPr>
            </w:pPr>
            <w:r>
              <w:rPr>
                <w:sz w:val="24"/>
                <w:szCs w:val="24"/>
              </w:rPr>
              <w:t>Сумма удерживаемого НДФЛ – 13%, руб.</w:t>
            </w:r>
          </w:p>
        </w:tc>
        <w:tc>
          <w:tcPr>
            <w:tcW w:w="1837" w:type="dxa"/>
          </w:tcPr>
          <w:p w:rsidR="0088557C" w:rsidRDefault="0088557C" w:rsidP="000D63C5">
            <w:pPr>
              <w:rPr>
                <w:sz w:val="24"/>
                <w:szCs w:val="24"/>
              </w:rPr>
            </w:pPr>
            <w:r>
              <w:rPr>
                <w:sz w:val="24"/>
                <w:szCs w:val="24"/>
              </w:rPr>
              <w:t>Сумма к выплате за вычетом НДФЛ, руб.</w:t>
            </w:r>
          </w:p>
        </w:tc>
      </w:tr>
      <w:tr w:rsidR="0088557C" w:rsidTr="0088557C">
        <w:tc>
          <w:tcPr>
            <w:tcW w:w="3179" w:type="dxa"/>
          </w:tcPr>
          <w:p w:rsidR="0088557C" w:rsidRDefault="0088557C" w:rsidP="0088557C">
            <w:pPr>
              <w:rPr>
                <w:sz w:val="24"/>
                <w:szCs w:val="24"/>
              </w:rPr>
            </w:pPr>
            <w:r>
              <w:rPr>
                <w:sz w:val="24"/>
                <w:szCs w:val="24"/>
              </w:rPr>
              <w:t>Квартира - студия</w:t>
            </w:r>
          </w:p>
        </w:tc>
        <w:tc>
          <w:tcPr>
            <w:tcW w:w="2126" w:type="dxa"/>
          </w:tcPr>
          <w:p w:rsidR="0088557C" w:rsidRDefault="0088557C" w:rsidP="000D63C5">
            <w:pPr>
              <w:rPr>
                <w:sz w:val="24"/>
                <w:szCs w:val="24"/>
              </w:rPr>
            </w:pPr>
            <w:r>
              <w:rPr>
                <w:sz w:val="24"/>
                <w:szCs w:val="24"/>
              </w:rPr>
              <w:t>22 988</w:t>
            </w:r>
          </w:p>
        </w:tc>
        <w:tc>
          <w:tcPr>
            <w:tcW w:w="1843" w:type="dxa"/>
          </w:tcPr>
          <w:p w:rsidR="0088557C" w:rsidRDefault="0088557C" w:rsidP="000D63C5">
            <w:pPr>
              <w:rPr>
                <w:sz w:val="24"/>
                <w:szCs w:val="24"/>
              </w:rPr>
            </w:pPr>
            <w:r>
              <w:rPr>
                <w:sz w:val="24"/>
                <w:szCs w:val="24"/>
              </w:rPr>
              <w:t>2 988</w:t>
            </w:r>
          </w:p>
        </w:tc>
        <w:tc>
          <w:tcPr>
            <w:tcW w:w="1837" w:type="dxa"/>
          </w:tcPr>
          <w:p w:rsidR="0088557C" w:rsidRDefault="0088557C" w:rsidP="000D63C5">
            <w:pPr>
              <w:rPr>
                <w:sz w:val="24"/>
                <w:szCs w:val="24"/>
              </w:rPr>
            </w:pPr>
            <w:r>
              <w:rPr>
                <w:sz w:val="24"/>
                <w:szCs w:val="24"/>
              </w:rPr>
              <w:t>20 000</w:t>
            </w:r>
          </w:p>
        </w:tc>
      </w:tr>
      <w:tr w:rsidR="0088557C" w:rsidTr="0088557C">
        <w:tc>
          <w:tcPr>
            <w:tcW w:w="3179" w:type="dxa"/>
          </w:tcPr>
          <w:p w:rsidR="0088557C" w:rsidRDefault="0088557C" w:rsidP="000D63C5">
            <w:pPr>
              <w:rPr>
                <w:sz w:val="24"/>
                <w:szCs w:val="24"/>
              </w:rPr>
            </w:pPr>
            <w:r>
              <w:rPr>
                <w:sz w:val="24"/>
                <w:szCs w:val="24"/>
              </w:rPr>
              <w:t>Однокомнатная квартира</w:t>
            </w:r>
          </w:p>
        </w:tc>
        <w:tc>
          <w:tcPr>
            <w:tcW w:w="2126" w:type="dxa"/>
          </w:tcPr>
          <w:p w:rsidR="0088557C" w:rsidRDefault="0088557C" w:rsidP="000D63C5">
            <w:pPr>
              <w:rPr>
                <w:sz w:val="24"/>
                <w:szCs w:val="24"/>
              </w:rPr>
            </w:pPr>
            <w:r>
              <w:rPr>
                <w:sz w:val="24"/>
                <w:szCs w:val="24"/>
              </w:rPr>
              <w:t>22 988</w:t>
            </w:r>
          </w:p>
        </w:tc>
        <w:tc>
          <w:tcPr>
            <w:tcW w:w="1843" w:type="dxa"/>
          </w:tcPr>
          <w:p w:rsidR="0088557C" w:rsidRDefault="0088557C" w:rsidP="000D63C5">
            <w:pPr>
              <w:rPr>
                <w:sz w:val="24"/>
                <w:szCs w:val="24"/>
              </w:rPr>
            </w:pPr>
            <w:r>
              <w:rPr>
                <w:sz w:val="24"/>
                <w:szCs w:val="24"/>
              </w:rPr>
              <w:t>2 988</w:t>
            </w:r>
          </w:p>
        </w:tc>
        <w:tc>
          <w:tcPr>
            <w:tcW w:w="1837" w:type="dxa"/>
          </w:tcPr>
          <w:p w:rsidR="0088557C" w:rsidRDefault="0088557C" w:rsidP="000D63C5">
            <w:pPr>
              <w:rPr>
                <w:sz w:val="24"/>
                <w:szCs w:val="24"/>
              </w:rPr>
            </w:pPr>
            <w:r>
              <w:rPr>
                <w:sz w:val="24"/>
                <w:szCs w:val="24"/>
              </w:rPr>
              <w:t>20 000</w:t>
            </w:r>
          </w:p>
        </w:tc>
      </w:tr>
      <w:tr w:rsidR="0088557C" w:rsidTr="0088557C">
        <w:tc>
          <w:tcPr>
            <w:tcW w:w="3179" w:type="dxa"/>
          </w:tcPr>
          <w:p w:rsidR="0088557C" w:rsidRDefault="0088557C" w:rsidP="000D63C5">
            <w:pPr>
              <w:rPr>
                <w:sz w:val="24"/>
                <w:szCs w:val="24"/>
              </w:rPr>
            </w:pPr>
            <w:r>
              <w:rPr>
                <w:sz w:val="24"/>
                <w:szCs w:val="24"/>
              </w:rPr>
              <w:t>Двухкомнатная квартира</w:t>
            </w:r>
          </w:p>
        </w:tc>
        <w:tc>
          <w:tcPr>
            <w:tcW w:w="2126" w:type="dxa"/>
          </w:tcPr>
          <w:p w:rsidR="0088557C" w:rsidRDefault="0088557C" w:rsidP="000D63C5">
            <w:pPr>
              <w:rPr>
                <w:sz w:val="24"/>
                <w:szCs w:val="24"/>
              </w:rPr>
            </w:pPr>
            <w:r>
              <w:rPr>
                <w:sz w:val="24"/>
                <w:szCs w:val="24"/>
              </w:rPr>
              <w:t>34 483</w:t>
            </w:r>
          </w:p>
        </w:tc>
        <w:tc>
          <w:tcPr>
            <w:tcW w:w="1843" w:type="dxa"/>
          </w:tcPr>
          <w:p w:rsidR="0088557C" w:rsidRDefault="0088557C" w:rsidP="000D63C5">
            <w:pPr>
              <w:rPr>
                <w:sz w:val="24"/>
                <w:szCs w:val="24"/>
              </w:rPr>
            </w:pPr>
            <w:r>
              <w:rPr>
                <w:sz w:val="24"/>
                <w:szCs w:val="24"/>
              </w:rPr>
              <w:t>4 483</w:t>
            </w:r>
          </w:p>
        </w:tc>
        <w:tc>
          <w:tcPr>
            <w:tcW w:w="1837" w:type="dxa"/>
          </w:tcPr>
          <w:p w:rsidR="0088557C" w:rsidRDefault="0088557C" w:rsidP="000D63C5">
            <w:pPr>
              <w:rPr>
                <w:sz w:val="24"/>
                <w:szCs w:val="24"/>
              </w:rPr>
            </w:pPr>
            <w:r>
              <w:rPr>
                <w:sz w:val="24"/>
                <w:szCs w:val="24"/>
              </w:rPr>
              <w:t>30 000</w:t>
            </w:r>
          </w:p>
        </w:tc>
      </w:tr>
      <w:tr w:rsidR="0088557C" w:rsidTr="0088557C">
        <w:tc>
          <w:tcPr>
            <w:tcW w:w="3179" w:type="dxa"/>
          </w:tcPr>
          <w:p w:rsidR="0088557C" w:rsidRDefault="0088557C" w:rsidP="000D63C5">
            <w:pPr>
              <w:rPr>
                <w:sz w:val="24"/>
                <w:szCs w:val="24"/>
              </w:rPr>
            </w:pPr>
            <w:r>
              <w:rPr>
                <w:sz w:val="24"/>
                <w:szCs w:val="24"/>
              </w:rPr>
              <w:t>Трехкомнатная квартира</w:t>
            </w:r>
          </w:p>
        </w:tc>
        <w:tc>
          <w:tcPr>
            <w:tcW w:w="2126" w:type="dxa"/>
          </w:tcPr>
          <w:p w:rsidR="0088557C" w:rsidRDefault="0088557C" w:rsidP="000D63C5">
            <w:pPr>
              <w:rPr>
                <w:sz w:val="24"/>
                <w:szCs w:val="24"/>
              </w:rPr>
            </w:pPr>
            <w:r>
              <w:rPr>
                <w:sz w:val="24"/>
                <w:szCs w:val="24"/>
              </w:rPr>
              <w:t>45 977</w:t>
            </w:r>
          </w:p>
        </w:tc>
        <w:tc>
          <w:tcPr>
            <w:tcW w:w="1843" w:type="dxa"/>
          </w:tcPr>
          <w:p w:rsidR="0088557C" w:rsidRDefault="0088557C" w:rsidP="000D63C5">
            <w:pPr>
              <w:rPr>
                <w:sz w:val="24"/>
                <w:szCs w:val="24"/>
              </w:rPr>
            </w:pPr>
            <w:r>
              <w:rPr>
                <w:sz w:val="24"/>
                <w:szCs w:val="24"/>
              </w:rPr>
              <w:t>5 977</w:t>
            </w:r>
          </w:p>
        </w:tc>
        <w:tc>
          <w:tcPr>
            <w:tcW w:w="1837" w:type="dxa"/>
          </w:tcPr>
          <w:p w:rsidR="0088557C" w:rsidRDefault="0088557C" w:rsidP="000D63C5">
            <w:pPr>
              <w:rPr>
                <w:sz w:val="24"/>
                <w:szCs w:val="24"/>
              </w:rPr>
            </w:pPr>
            <w:r>
              <w:rPr>
                <w:sz w:val="24"/>
                <w:szCs w:val="24"/>
              </w:rPr>
              <w:t>40 000</w:t>
            </w:r>
          </w:p>
        </w:tc>
      </w:tr>
      <w:tr w:rsidR="0088557C" w:rsidTr="0088557C">
        <w:tc>
          <w:tcPr>
            <w:tcW w:w="3179" w:type="dxa"/>
          </w:tcPr>
          <w:p w:rsidR="0088557C" w:rsidRDefault="0088557C" w:rsidP="000D63C5">
            <w:pPr>
              <w:rPr>
                <w:sz w:val="24"/>
                <w:szCs w:val="24"/>
              </w:rPr>
            </w:pPr>
            <w:r>
              <w:rPr>
                <w:sz w:val="24"/>
                <w:szCs w:val="24"/>
              </w:rPr>
              <w:t>Четырехкомнатная квартира</w:t>
            </w:r>
          </w:p>
        </w:tc>
        <w:tc>
          <w:tcPr>
            <w:tcW w:w="2126" w:type="dxa"/>
          </w:tcPr>
          <w:p w:rsidR="0088557C" w:rsidRDefault="0088557C" w:rsidP="000D63C5">
            <w:pPr>
              <w:rPr>
                <w:sz w:val="24"/>
                <w:szCs w:val="24"/>
              </w:rPr>
            </w:pPr>
            <w:r>
              <w:rPr>
                <w:sz w:val="24"/>
                <w:szCs w:val="24"/>
              </w:rPr>
              <w:t>45 977</w:t>
            </w:r>
          </w:p>
        </w:tc>
        <w:tc>
          <w:tcPr>
            <w:tcW w:w="1843" w:type="dxa"/>
          </w:tcPr>
          <w:p w:rsidR="0088557C" w:rsidRDefault="0088557C" w:rsidP="000D63C5">
            <w:pPr>
              <w:rPr>
                <w:sz w:val="24"/>
                <w:szCs w:val="24"/>
              </w:rPr>
            </w:pPr>
            <w:r>
              <w:rPr>
                <w:sz w:val="24"/>
                <w:szCs w:val="24"/>
              </w:rPr>
              <w:t>5 977</w:t>
            </w:r>
          </w:p>
        </w:tc>
        <w:tc>
          <w:tcPr>
            <w:tcW w:w="1837" w:type="dxa"/>
          </w:tcPr>
          <w:p w:rsidR="0088557C" w:rsidRDefault="0088557C" w:rsidP="000D63C5">
            <w:pPr>
              <w:rPr>
                <w:sz w:val="24"/>
                <w:szCs w:val="24"/>
              </w:rPr>
            </w:pPr>
            <w:r>
              <w:rPr>
                <w:sz w:val="24"/>
                <w:szCs w:val="24"/>
              </w:rPr>
              <w:t>40 000</w:t>
            </w:r>
          </w:p>
        </w:tc>
      </w:tr>
    </w:tbl>
    <w:p w:rsidR="0088557C" w:rsidRDefault="0088557C" w:rsidP="000D63C5">
      <w:pPr>
        <w:ind w:left="360"/>
        <w:rPr>
          <w:sz w:val="24"/>
          <w:szCs w:val="24"/>
        </w:rPr>
      </w:pPr>
    </w:p>
    <w:p w:rsidR="006D48CB" w:rsidRDefault="006D48CB" w:rsidP="000D63C5">
      <w:pPr>
        <w:ind w:left="360"/>
        <w:rPr>
          <w:sz w:val="24"/>
          <w:szCs w:val="24"/>
        </w:rPr>
      </w:pPr>
      <w:r>
        <w:rPr>
          <w:sz w:val="24"/>
          <w:szCs w:val="24"/>
        </w:rPr>
        <w:t>Оплата денежных средств производится Организатором Акции в порядке и на условиях, установленных в разделе 6 настоящих Правил.</w:t>
      </w:r>
    </w:p>
    <w:p w:rsidR="006D48CB" w:rsidRDefault="006D48CB" w:rsidP="000D63C5">
      <w:pPr>
        <w:ind w:left="360"/>
        <w:rPr>
          <w:sz w:val="24"/>
          <w:szCs w:val="24"/>
        </w:rPr>
      </w:pPr>
      <w:r>
        <w:rPr>
          <w:sz w:val="24"/>
          <w:szCs w:val="24"/>
        </w:rPr>
        <w:t>5.2 Организатор Акции оставляет за собой право в одностороннем порядке измен</w:t>
      </w:r>
      <w:r w:rsidR="00647314">
        <w:rPr>
          <w:sz w:val="24"/>
          <w:szCs w:val="24"/>
        </w:rPr>
        <w:t>ять тарифы для новых Участников без дополнительного уведомления.</w:t>
      </w:r>
    </w:p>
    <w:p w:rsidR="006D48CB" w:rsidRDefault="006D48CB" w:rsidP="000D63C5">
      <w:pPr>
        <w:ind w:left="360"/>
        <w:rPr>
          <w:sz w:val="24"/>
          <w:szCs w:val="24"/>
        </w:rPr>
      </w:pPr>
      <w:r>
        <w:rPr>
          <w:sz w:val="24"/>
          <w:szCs w:val="24"/>
        </w:rPr>
        <w:t>5.3 Организатор Акции берет на себя обязательство не изменять тарифы в период с даты акцепта Участником настоящих Правил (заключения договора на оказание услуг) до даты выплаты Организатором Акции стоимости услуг по договору на оказание услуг в соответствии с условиями настоящих Правил.</w:t>
      </w:r>
    </w:p>
    <w:p w:rsidR="006D48CB" w:rsidRDefault="006D48CB" w:rsidP="006D48CB">
      <w:pPr>
        <w:ind w:left="360"/>
        <w:jc w:val="center"/>
        <w:rPr>
          <w:sz w:val="24"/>
          <w:szCs w:val="24"/>
        </w:rPr>
      </w:pPr>
      <w:r>
        <w:rPr>
          <w:sz w:val="24"/>
          <w:szCs w:val="24"/>
        </w:rPr>
        <w:t>6. ПОРЯДОК ПОЛУЧЕНИЯ ВОЗНАГРАЖДЕНИЯ</w:t>
      </w:r>
    </w:p>
    <w:p w:rsidR="006D48CB" w:rsidRDefault="006D48CB" w:rsidP="006D48CB">
      <w:pPr>
        <w:ind w:left="360"/>
        <w:rPr>
          <w:sz w:val="24"/>
          <w:szCs w:val="24"/>
        </w:rPr>
      </w:pPr>
      <w:r>
        <w:rPr>
          <w:sz w:val="24"/>
          <w:szCs w:val="24"/>
        </w:rPr>
        <w:t>6.1 После поступления на счет Организатора Акции от Клиента, рекомендованного Участником, по договору долевого участия денежных средств в размере 100% стоимости объекта, Организатор Акции в течение 15 (пятнадцати) рабочих дней с даты поступления денежных средств отправляет Участнику по адресу электронной почты, указанной в заявке, информационное письмо об оплате Клиентом денежных средств, или связывается с Участником Акции любым иным способом.</w:t>
      </w:r>
    </w:p>
    <w:p w:rsidR="006D48CB" w:rsidRDefault="006D48CB" w:rsidP="006D48CB">
      <w:pPr>
        <w:ind w:left="360"/>
        <w:rPr>
          <w:sz w:val="24"/>
          <w:szCs w:val="24"/>
        </w:rPr>
      </w:pPr>
      <w:r>
        <w:rPr>
          <w:sz w:val="24"/>
          <w:szCs w:val="24"/>
        </w:rPr>
        <w:t>Услуги Участника Акции считаются принятыми Организатором Акции без составления двустороннего акта об оказанных услугах на дату поступления от Клиента первого платежа по Договору приобретения.</w:t>
      </w:r>
    </w:p>
    <w:p w:rsidR="006D48CB" w:rsidRDefault="006D48CB" w:rsidP="006D48CB">
      <w:pPr>
        <w:ind w:left="360"/>
        <w:rPr>
          <w:sz w:val="24"/>
          <w:szCs w:val="24"/>
        </w:rPr>
      </w:pPr>
      <w:r>
        <w:rPr>
          <w:sz w:val="24"/>
          <w:szCs w:val="24"/>
        </w:rPr>
        <w:t>6.2 Оплата стоимости услуг по Д</w:t>
      </w:r>
      <w:r w:rsidR="00AF73EE">
        <w:rPr>
          <w:sz w:val="24"/>
          <w:szCs w:val="24"/>
        </w:rPr>
        <w:t>оговору производится в течение 2</w:t>
      </w:r>
      <w:bookmarkStart w:id="0" w:name="_GoBack"/>
      <w:bookmarkEnd w:id="0"/>
      <w:r>
        <w:rPr>
          <w:sz w:val="24"/>
          <w:szCs w:val="24"/>
        </w:rPr>
        <w:t xml:space="preserve">1 (двадцати одного) рабочего дня с </w:t>
      </w:r>
      <w:r w:rsidR="001C23C0">
        <w:rPr>
          <w:sz w:val="24"/>
          <w:szCs w:val="24"/>
        </w:rPr>
        <w:t>момента закрытия сделки (полного расчёта клиента по сделке)</w:t>
      </w:r>
      <w:r>
        <w:rPr>
          <w:sz w:val="24"/>
          <w:szCs w:val="24"/>
        </w:rPr>
        <w:t xml:space="preserve">. </w:t>
      </w:r>
      <w:r w:rsidR="00D675B0">
        <w:rPr>
          <w:sz w:val="24"/>
          <w:szCs w:val="24"/>
        </w:rPr>
        <w:t>Оплата стоимости услуг производится путем зачисления денежных средств на расчетный счет Участника Акции по реквизитам, представленным последним.</w:t>
      </w:r>
    </w:p>
    <w:p w:rsidR="00D675B0" w:rsidRDefault="00D675B0" w:rsidP="006D48CB">
      <w:pPr>
        <w:ind w:left="360"/>
        <w:rPr>
          <w:sz w:val="24"/>
          <w:szCs w:val="24"/>
        </w:rPr>
      </w:pPr>
      <w:r>
        <w:rPr>
          <w:sz w:val="24"/>
          <w:szCs w:val="24"/>
        </w:rPr>
        <w:t>В случае, у Участника Акции к моменту получения Информационного письма изменились банковские реквизиты для перечисления денежных средств, ранее указанные им в Заявке, Участник обязан направить Организатору Акции новые банковские реквизиты, приложив к письму Информационное письмо из банка с реквизитами.</w:t>
      </w:r>
    </w:p>
    <w:p w:rsidR="00D675B0" w:rsidRDefault="00D675B0" w:rsidP="006D48CB">
      <w:pPr>
        <w:ind w:left="360"/>
        <w:rPr>
          <w:sz w:val="24"/>
          <w:szCs w:val="24"/>
        </w:rPr>
      </w:pPr>
      <w:r>
        <w:rPr>
          <w:sz w:val="24"/>
          <w:szCs w:val="24"/>
        </w:rPr>
        <w:lastRenderedPageBreak/>
        <w:t>6.3 Стоимость проезда Участника и Клиента к местам размещения объекта недвижимости, к офису продаж Организатора Акции для участия в переговорах, а также иные издержки Участника и Клиента Организатором Акции не возмещаются.</w:t>
      </w:r>
    </w:p>
    <w:p w:rsidR="00D675B0" w:rsidRDefault="00D675B0" w:rsidP="006D48CB">
      <w:pPr>
        <w:ind w:left="360"/>
        <w:rPr>
          <w:sz w:val="24"/>
          <w:szCs w:val="24"/>
        </w:rPr>
      </w:pPr>
      <w:r>
        <w:rPr>
          <w:sz w:val="24"/>
          <w:szCs w:val="24"/>
        </w:rPr>
        <w:t>6.4 Стоимость услуг не выплачивается Участнику, а Договор прекращает свое действие при наступлении следующих обстоятельств:</w:t>
      </w:r>
    </w:p>
    <w:p w:rsidR="00D675B0" w:rsidRDefault="00D675B0" w:rsidP="006D48CB">
      <w:pPr>
        <w:ind w:left="360"/>
        <w:rPr>
          <w:sz w:val="24"/>
          <w:szCs w:val="24"/>
        </w:rPr>
      </w:pPr>
      <w:r>
        <w:rPr>
          <w:sz w:val="24"/>
          <w:szCs w:val="24"/>
        </w:rPr>
        <w:t>- Участник письменно отказался от получения стоимости услуг;</w:t>
      </w:r>
    </w:p>
    <w:p w:rsidR="00D675B0" w:rsidRDefault="00D675B0" w:rsidP="006D48CB">
      <w:pPr>
        <w:ind w:left="360"/>
        <w:rPr>
          <w:sz w:val="24"/>
          <w:szCs w:val="24"/>
        </w:rPr>
      </w:pPr>
      <w:r>
        <w:rPr>
          <w:sz w:val="24"/>
          <w:szCs w:val="24"/>
        </w:rPr>
        <w:t>- Договор приобретения объекта, заключенный между Организатором Акции и Клиентом, прекращен / расторгнут (денежные средства по договору приобретения не поступали), не зависимо от того, по чьей инициативе произошло прекращение договора;</w:t>
      </w:r>
    </w:p>
    <w:p w:rsidR="00D675B0" w:rsidRDefault="00D675B0" w:rsidP="006D48CB">
      <w:pPr>
        <w:ind w:left="360"/>
        <w:rPr>
          <w:sz w:val="24"/>
          <w:szCs w:val="24"/>
        </w:rPr>
      </w:pPr>
      <w:r>
        <w:rPr>
          <w:sz w:val="24"/>
          <w:szCs w:val="24"/>
        </w:rPr>
        <w:t>- нарушение Участником, клиентом условий настоящих Правил, о чем Организатор Акции информирует по адресу электронной почты, указанной в Заявке;</w:t>
      </w:r>
    </w:p>
    <w:p w:rsidR="00D675B0" w:rsidRDefault="00D675B0" w:rsidP="006D48CB">
      <w:pPr>
        <w:ind w:left="360"/>
        <w:rPr>
          <w:sz w:val="24"/>
          <w:szCs w:val="24"/>
        </w:rPr>
      </w:pPr>
      <w:r>
        <w:rPr>
          <w:sz w:val="24"/>
          <w:szCs w:val="24"/>
        </w:rPr>
        <w:t>- по основаниям, указанным в п.8.2 настоящих Правил.</w:t>
      </w:r>
    </w:p>
    <w:p w:rsidR="006952FB" w:rsidRDefault="006952FB" w:rsidP="006952FB">
      <w:pPr>
        <w:ind w:left="360"/>
        <w:jc w:val="center"/>
        <w:rPr>
          <w:sz w:val="24"/>
          <w:szCs w:val="24"/>
        </w:rPr>
      </w:pPr>
      <w:r>
        <w:rPr>
          <w:sz w:val="24"/>
          <w:szCs w:val="24"/>
        </w:rPr>
        <w:t>7. СПОСОБ И ПОРЯДОК ИНФОРМИРОВАНИЯ О СРОКАХ И УСЛОВИЯХ ПРОВЕДЕНИЯ АКЦИИ</w:t>
      </w:r>
    </w:p>
    <w:p w:rsidR="006952FB" w:rsidRDefault="006952FB" w:rsidP="006952FB">
      <w:pPr>
        <w:ind w:left="360"/>
        <w:rPr>
          <w:sz w:val="24"/>
          <w:szCs w:val="24"/>
        </w:rPr>
      </w:pPr>
      <w:r>
        <w:rPr>
          <w:sz w:val="24"/>
          <w:szCs w:val="24"/>
        </w:rPr>
        <w:t xml:space="preserve">7.1 Настоящие Правила в полном объеме для открытого доступа размещаются на сайте </w:t>
      </w:r>
      <w:r>
        <w:rPr>
          <w:sz w:val="24"/>
          <w:szCs w:val="24"/>
          <w:lang w:val="en-US"/>
        </w:rPr>
        <w:t>szdvs</w:t>
      </w:r>
      <w:r w:rsidRPr="006952FB">
        <w:rPr>
          <w:sz w:val="24"/>
          <w:szCs w:val="24"/>
        </w:rPr>
        <w:t>.</w:t>
      </w:r>
      <w:r>
        <w:rPr>
          <w:sz w:val="24"/>
          <w:szCs w:val="24"/>
          <w:lang w:val="en-US"/>
        </w:rPr>
        <w:t>ru</w:t>
      </w:r>
      <w:r>
        <w:rPr>
          <w:sz w:val="24"/>
          <w:szCs w:val="24"/>
        </w:rPr>
        <w:t>.</w:t>
      </w:r>
    </w:p>
    <w:p w:rsidR="006952FB" w:rsidRDefault="006952FB" w:rsidP="006952FB">
      <w:pPr>
        <w:ind w:left="360"/>
        <w:rPr>
          <w:sz w:val="24"/>
          <w:szCs w:val="24"/>
        </w:rPr>
      </w:pPr>
      <w:r>
        <w:rPr>
          <w:sz w:val="24"/>
          <w:szCs w:val="24"/>
        </w:rPr>
        <w:t xml:space="preserve">7.2 Организатор Акции оставляет за собой право изменять Правила данной Акции без предварительного уведомления заинтересованных сторон. В случае изменения Правил или отмены Акции информация об этом будет размещена на сайте </w:t>
      </w:r>
      <w:r>
        <w:rPr>
          <w:sz w:val="24"/>
          <w:szCs w:val="24"/>
          <w:lang w:val="en-US"/>
        </w:rPr>
        <w:t>szdvs</w:t>
      </w:r>
      <w:r w:rsidRPr="006952FB">
        <w:rPr>
          <w:sz w:val="24"/>
          <w:szCs w:val="24"/>
        </w:rPr>
        <w:t>.</w:t>
      </w:r>
      <w:r>
        <w:rPr>
          <w:sz w:val="24"/>
          <w:szCs w:val="24"/>
          <w:lang w:val="en-US"/>
        </w:rPr>
        <w:t>ru</w:t>
      </w:r>
      <w:r>
        <w:rPr>
          <w:sz w:val="24"/>
          <w:szCs w:val="24"/>
        </w:rPr>
        <w:t>.</w:t>
      </w:r>
    </w:p>
    <w:p w:rsidR="006952FB" w:rsidRDefault="006952FB" w:rsidP="006952FB">
      <w:pPr>
        <w:ind w:left="360"/>
        <w:jc w:val="center"/>
        <w:rPr>
          <w:sz w:val="24"/>
          <w:szCs w:val="24"/>
        </w:rPr>
      </w:pPr>
      <w:r>
        <w:rPr>
          <w:sz w:val="24"/>
          <w:szCs w:val="24"/>
        </w:rPr>
        <w:t>8. ОГРАНИЧЕНИЯ И ПРЕКРАЩЕНИЕ УЧАСТИЯ В АКЦИИ</w:t>
      </w:r>
    </w:p>
    <w:p w:rsidR="006952FB" w:rsidRDefault="006952FB" w:rsidP="006952FB">
      <w:pPr>
        <w:ind w:left="360"/>
        <w:rPr>
          <w:sz w:val="24"/>
          <w:szCs w:val="24"/>
        </w:rPr>
      </w:pPr>
      <w:r>
        <w:rPr>
          <w:sz w:val="24"/>
          <w:szCs w:val="24"/>
        </w:rPr>
        <w:t xml:space="preserve">8.1 </w:t>
      </w:r>
      <w:r w:rsidR="00647314">
        <w:rPr>
          <w:sz w:val="24"/>
          <w:szCs w:val="24"/>
        </w:rPr>
        <w:t>В</w:t>
      </w:r>
      <w:r>
        <w:rPr>
          <w:sz w:val="24"/>
          <w:szCs w:val="24"/>
        </w:rPr>
        <w:t xml:space="preserve"> Акции не могут принимать участие лица, не являющиеся резидентами РФ, бывшие, действующие работники (сотрудники) и уполномоченные представители Организатора Акции, их аффилированные лица, члены семей работников и представители, равно как работники и представители других лиц, имеющих непосредственное отношение к организации и/или проведению Акции, а также члены их семей.</w:t>
      </w:r>
    </w:p>
    <w:p w:rsidR="006952FB" w:rsidRDefault="006952FB" w:rsidP="006952FB">
      <w:pPr>
        <w:ind w:left="360"/>
        <w:rPr>
          <w:sz w:val="24"/>
          <w:szCs w:val="24"/>
        </w:rPr>
      </w:pPr>
      <w:r>
        <w:rPr>
          <w:sz w:val="24"/>
          <w:szCs w:val="24"/>
        </w:rPr>
        <w:t xml:space="preserve">В случае утраты Участником в ходе исполнения заключенного Договора оказания услуг статуса налогового резидента РФ, Участник обязан незамедлительно проинформировать об этом Организатора Акции с предоставлением информации о приобретенном налоговом </w:t>
      </w:r>
      <w:proofErr w:type="spellStart"/>
      <w:r>
        <w:rPr>
          <w:sz w:val="24"/>
          <w:szCs w:val="24"/>
        </w:rPr>
        <w:t>резидентстве</w:t>
      </w:r>
      <w:proofErr w:type="spellEnd"/>
      <w:r>
        <w:rPr>
          <w:sz w:val="24"/>
          <w:szCs w:val="24"/>
        </w:rPr>
        <w:t xml:space="preserve"> и подтверждающих статус документов для корректного исчисления и удержания НДФЛ.</w:t>
      </w:r>
    </w:p>
    <w:p w:rsidR="006952FB" w:rsidRDefault="006952FB" w:rsidP="006952FB">
      <w:pPr>
        <w:ind w:left="360"/>
        <w:rPr>
          <w:sz w:val="24"/>
          <w:szCs w:val="24"/>
        </w:rPr>
      </w:pPr>
      <w:r>
        <w:rPr>
          <w:sz w:val="24"/>
          <w:szCs w:val="24"/>
        </w:rPr>
        <w:t>8.2 Организатор Акции оставляет за собой право отказать в выплате стоимости услуг по Договору и/или исключить Участника из акции, в любом из следующих случаев:</w:t>
      </w:r>
    </w:p>
    <w:p w:rsidR="006952FB" w:rsidRDefault="006952FB" w:rsidP="006952FB">
      <w:pPr>
        <w:ind w:left="360"/>
        <w:rPr>
          <w:sz w:val="24"/>
          <w:szCs w:val="24"/>
        </w:rPr>
      </w:pPr>
      <w:r>
        <w:rPr>
          <w:sz w:val="24"/>
          <w:szCs w:val="24"/>
        </w:rPr>
        <w:t>- Неисполнение Участником Акции и/или Клиентом условий, предусмотренных настоящими Правилами, нарушением Клиентом условий Договора долевого участия либо его расторжение, прекращение;</w:t>
      </w:r>
    </w:p>
    <w:p w:rsidR="006952FB" w:rsidRDefault="006952FB" w:rsidP="006952FB">
      <w:pPr>
        <w:ind w:left="360"/>
        <w:rPr>
          <w:sz w:val="24"/>
          <w:szCs w:val="24"/>
        </w:rPr>
      </w:pPr>
      <w:r>
        <w:rPr>
          <w:sz w:val="24"/>
          <w:szCs w:val="24"/>
        </w:rPr>
        <w:t>- Недостоверности информации, вводящей в заблуждение, полученной от Участника Акции и/или Клиента</w:t>
      </w:r>
      <w:r w:rsidR="009D6F56">
        <w:rPr>
          <w:sz w:val="24"/>
          <w:szCs w:val="24"/>
        </w:rPr>
        <w:t>,</w:t>
      </w:r>
    </w:p>
    <w:p w:rsidR="009D6F56" w:rsidRDefault="009D6F56" w:rsidP="006952FB">
      <w:pPr>
        <w:ind w:left="360"/>
        <w:rPr>
          <w:sz w:val="24"/>
          <w:szCs w:val="24"/>
        </w:rPr>
      </w:pPr>
      <w:r>
        <w:rPr>
          <w:sz w:val="24"/>
          <w:szCs w:val="24"/>
        </w:rPr>
        <w:lastRenderedPageBreak/>
        <w:t>- Участник систематически передает контакты Клиентов, незаинтересованных в приобретении объектов (более 5 незаинтересованных в покупке объектов контактов в течение календарного месяца);</w:t>
      </w:r>
    </w:p>
    <w:p w:rsidR="009D6F56" w:rsidRDefault="009D6F56" w:rsidP="006952FB">
      <w:pPr>
        <w:ind w:left="360"/>
        <w:rPr>
          <w:sz w:val="24"/>
          <w:szCs w:val="24"/>
        </w:rPr>
      </w:pPr>
      <w:r>
        <w:rPr>
          <w:sz w:val="24"/>
          <w:szCs w:val="24"/>
        </w:rPr>
        <w:t>- разглашает Конфиденциальную информацию;</w:t>
      </w:r>
    </w:p>
    <w:p w:rsidR="009D6F56" w:rsidRDefault="009D6F56" w:rsidP="006952FB">
      <w:pPr>
        <w:ind w:left="360"/>
        <w:rPr>
          <w:sz w:val="24"/>
          <w:szCs w:val="24"/>
        </w:rPr>
      </w:pPr>
      <w:r>
        <w:rPr>
          <w:sz w:val="24"/>
          <w:szCs w:val="24"/>
        </w:rPr>
        <w:t>-</w:t>
      </w:r>
      <w:r w:rsidR="003E626D">
        <w:rPr>
          <w:sz w:val="24"/>
          <w:szCs w:val="24"/>
        </w:rPr>
        <w:t xml:space="preserve"> размещает материалы или информацию, способные причинить вред, содержащие угрозы, нецензурную брань, грубые и оскорбительные выражения и предложения, противоречащие общепризнанным нормам морали, неправомерно использующие личную информацию третьих лиц (включая, но не ограничиваясь, упоминание любых имен, адресов и телефонных номеров либо любой иной личной контактной информации без согласия владельца),</w:t>
      </w:r>
    </w:p>
    <w:p w:rsidR="003E626D" w:rsidRDefault="003E626D" w:rsidP="006952FB">
      <w:pPr>
        <w:ind w:left="360"/>
        <w:rPr>
          <w:sz w:val="24"/>
          <w:szCs w:val="24"/>
        </w:rPr>
      </w:pPr>
      <w:r>
        <w:rPr>
          <w:sz w:val="24"/>
          <w:szCs w:val="24"/>
        </w:rPr>
        <w:t>В случае прекращения участия Участника по указанным выше основаниям Договор прекращает свое действие, о чем Участнику направляется смс-сообщение.</w:t>
      </w:r>
    </w:p>
    <w:p w:rsidR="003E626D" w:rsidRDefault="003E626D" w:rsidP="006952FB">
      <w:pPr>
        <w:ind w:left="360"/>
        <w:rPr>
          <w:sz w:val="24"/>
          <w:szCs w:val="24"/>
        </w:rPr>
      </w:pPr>
      <w:r>
        <w:rPr>
          <w:sz w:val="24"/>
          <w:szCs w:val="24"/>
        </w:rPr>
        <w:t xml:space="preserve">8.3 </w:t>
      </w:r>
      <w:proofErr w:type="gramStart"/>
      <w:r>
        <w:rPr>
          <w:sz w:val="24"/>
          <w:szCs w:val="24"/>
        </w:rPr>
        <w:t>В</w:t>
      </w:r>
      <w:proofErr w:type="gramEnd"/>
      <w:r>
        <w:rPr>
          <w:sz w:val="24"/>
          <w:szCs w:val="24"/>
        </w:rPr>
        <w:t xml:space="preserve"> целях противодействия Злоупотреблению Правилами Акции, недобросовестному поведению Организатор Акции оставляет за собой право применять различные способы проверки добросовестности лиц, участвующих в Акции.</w:t>
      </w:r>
    </w:p>
    <w:p w:rsidR="003E626D" w:rsidRDefault="003E626D" w:rsidP="006952FB">
      <w:pPr>
        <w:ind w:left="360"/>
        <w:rPr>
          <w:sz w:val="24"/>
          <w:szCs w:val="24"/>
        </w:rPr>
      </w:pPr>
      <w:r>
        <w:rPr>
          <w:sz w:val="24"/>
          <w:szCs w:val="24"/>
        </w:rPr>
        <w:t>8.4 Право на участие в Акции, а также на получения стоимости услуг по Договору не может быть передано Участником третьим лицам.</w:t>
      </w:r>
    </w:p>
    <w:p w:rsidR="003E626D" w:rsidRDefault="003E626D" w:rsidP="006952FB">
      <w:pPr>
        <w:ind w:left="360"/>
        <w:rPr>
          <w:sz w:val="24"/>
          <w:szCs w:val="24"/>
        </w:rPr>
      </w:pPr>
      <w:r>
        <w:rPr>
          <w:sz w:val="24"/>
          <w:szCs w:val="24"/>
        </w:rPr>
        <w:t>8.5 Участие в Акции прекращается в случае смерти Участника.</w:t>
      </w:r>
    </w:p>
    <w:p w:rsidR="003E626D" w:rsidRPr="003E626D" w:rsidRDefault="003E626D" w:rsidP="006952FB">
      <w:pPr>
        <w:ind w:left="360"/>
        <w:rPr>
          <w:sz w:val="24"/>
          <w:szCs w:val="24"/>
        </w:rPr>
      </w:pPr>
      <w:r>
        <w:rPr>
          <w:sz w:val="24"/>
          <w:szCs w:val="24"/>
        </w:rPr>
        <w:t xml:space="preserve">8.6 Участник в праве прекратить свое участие в Акции в любое время путем направления Организатору Акции уведомления о прекращении участия через электронную почту  </w:t>
      </w:r>
      <w:hyperlink r:id="rId6" w:history="1">
        <w:r w:rsidRPr="000D2554">
          <w:rPr>
            <w:rStyle w:val="a3"/>
            <w:sz w:val="24"/>
            <w:szCs w:val="24"/>
            <w:lang w:val="en-US"/>
          </w:rPr>
          <w:t>marketing</w:t>
        </w:r>
        <w:r w:rsidRPr="000D2554">
          <w:rPr>
            <w:rStyle w:val="a3"/>
            <w:sz w:val="24"/>
            <w:szCs w:val="24"/>
          </w:rPr>
          <w:t>@</w:t>
        </w:r>
        <w:r w:rsidRPr="000D2554">
          <w:rPr>
            <w:rStyle w:val="a3"/>
            <w:sz w:val="24"/>
            <w:szCs w:val="24"/>
            <w:lang w:val="en-US"/>
          </w:rPr>
          <w:t>szdvs</w:t>
        </w:r>
        <w:r w:rsidRPr="000D2554">
          <w:rPr>
            <w:rStyle w:val="a3"/>
            <w:sz w:val="24"/>
            <w:szCs w:val="24"/>
          </w:rPr>
          <w:t>.</w:t>
        </w:r>
        <w:r w:rsidRPr="000D2554">
          <w:rPr>
            <w:rStyle w:val="a3"/>
            <w:sz w:val="24"/>
            <w:szCs w:val="24"/>
            <w:lang w:val="en-US"/>
          </w:rPr>
          <w:t>ru</w:t>
        </w:r>
      </w:hyperlink>
    </w:p>
    <w:p w:rsidR="003E626D" w:rsidRDefault="003E626D" w:rsidP="003E626D">
      <w:pPr>
        <w:ind w:left="360"/>
        <w:jc w:val="center"/>
        <w:rPr>
          <w:sz w:val="24"/>
          <w:szCs w:val="24"/>
        </w:rPr>
      </w:pPr>
      <w:r w:rsidRPr="003E626D">
        <w:rPr>
          <w:sz w:val="24"/>
          <w:szCs w:val="24"/>
        </w:rPr>
        <w:t>9</w:t>
      </w:r>
      <w:r>
        <w:rPr>
          <w:sz w:val="24"/>
          <w:szCs w:val="24"/>
        </w:rPr>
        <w:t>. ДРУГИЕ УСЛОВИЯ АКЦИИ</w:t>
      </w:r>
    </w:p>
    <w:p w:rsidR="003E626D" w:rsidRDefault="003E626D" w:rsidP="003E626D">
      <w:pPr>
        <w:ind w:left="360"/>
        <w:rPr>
          <w:sz w:val="24"/>
          <w:szCs w:val="24"/>
        </w:rPr>
      </w:pPr>
      <w:r>
        <w:rPr>
          <w:sz w:val="24"/>
          <w:szCs w:val="24"/>
        </w:rPr>
        <w:t>9.1 Участник имеет право:</w:t>
      </w:r>
    </w:p>
    <w:p w:rsidR="003E626D" w:rsidRDefault="003E626D" w:rsidP="003E626D">
      <w:pPr>
        <w:ind w:left="360"/>
        <w:rPr>
          <w:sz w:val="24"/>
          <w:szCs w:val="24"/>
        </w:rPr>
      </w:pPr>
      <w:r>
        <w:rPr>
          <w:sz w:val="24"/>
          <w:szCs w:val="24"/>
        </w:rPr>
        <w:t>- принять участие в Акции в соответствии с настоящими Правилами;</w:t>
      </w:r>
    </w:p>
    <w:p w:rsidR="003E626D" w:rsidRDefault="003E626D" w:rsidP="003E626D">
      <w:pPr>
        <w:ind w:left="360"/>
        <w:rPr>
          <w:sz w:val="24"/>
          <w:szCs w:val="24"/>
        </w:rPr>
      </w:pPr>
      <w:r>
        <w:rPr>
          <w:sz w:val="24"/>
          <w:szCs w:val="24"/>
        </w:rPr>
        <w:t>- получать информацию о сроках и условиях проведения Акции;</w:t>
      </w:r>
    </w:p>
    <w:p w:rsidR="003E626D" w:rsidRDefault="00A166E7" w:rsidP="003E626D">
      <w:pPr>
        <w:ind w:left="360"/>
        <w:rPr>
          <w:sz w:val="24"/>
          <w:szCs w:val="24"/>
        </w:rPr>
      </w:pPr>
      <w:r>
        <w:rPr>
          <w:sz w:val="24"/>
          <w:szCs w:val="24"/>
        </w:rPr>
        <w:t>- отказаться от участия в Акции.</w:t>
      </w:r>
    </w:p>
    <w:p w:rsidR="00A166E7" w:rsidRDefault="00A166E7" w:rsidP="003E626D">
      <w:pPr>
        <w:ind w:left="360"/>
        <w:rPr>
          <w:sz w:val="24"/>
          <w:szCs w:val="24"/>
        </w:rPr>
      </w:pPr>
      <w:r>
        <w:rPr>
          <w:sz w:val="24"/>
          <w:szCs w:val="24"/>
        </w:rPr>
        <w:t>9.2 Участник обязан:</w:t>
      </w:r>
    </w:p>
    <w:p w:rsidR="00A166E7" w:rsidRDefault="00A166E7" w:rsidP="00A166E7">
      <w:pPr>
        <w:ind w:left="360"/>
        <w:rPr>
          <w:sz w:val="24"/>
          <w:szCs w:val="24"/>
        </w:rPr>
      </w:pPr>
      <w:r>
        <w:rPr>
          <w:sz w:val="24"/>
          <w:szCs w:val="24"/>
        </w:rPr>
        <w:t>- соблюдать все условия настоящих Правил.</w:t>
      </w:r>
    </w:p>
    <w:p w:rsidR="00A166E7" w:rsidRDefault="00A166E7" w:rsidP="00A166E7">
      <w:pPr>
        <w:ind w:left="360"/>
        <w:rPr>
          <w:sz w:val="24"/>
          <w:szCs w:val="24"/>
        </w:rPr>
      </w:pPr>
      <w:r>
        <w:rPr>
          <w:sz w:val="24"/>
          <w:szCs w:val="24"/>
        </w:rPr>
        <w:t>9.3 Организатор Акции имеет право:</w:t>
      </w:r>
    </w:p>
    <w:p w:rsidR="00A166E7" w:rsidRDefault="00A166E7" w:rsidP="00A166E7">
      <w:pPr>
        <w:ind w:left="360"/>
        <w:rPr>
          <w:sz w:val="24"/>
          <w:szCs w:val="24"/>
        </w:rPr>
      </w:pPr>
      <w:r>
        <w:rPr>
          <w:sz w:val="24"/>
          <w:szCs w:val="24"/>
        </w:rPr>
        <w:t>- требовать от Участника и Клиента соблюдения настоящих Правил Акции;</w:t>
      </w:r>
    </w:p>
    <w:p w:rsidR="00A166E7" w:rsidRDefault="00A166E7" w:rsidP="00A166E7">
      <w:pPr>
        <w:ind w:left="360"/>
        <w:rPr>
          <w:sz w:val="24"/>
          <w:szCs w:val="24"/>
        </w:rPr>
      </w:pPr>
      <w:r>
        <w:rPr>
          <w:sz w:val="24"/>
          <w:szCs w:val="24"/>
        </w:rPr>
        <w:t>- не вступать в письменные переговоры либо иные контакты с Участниками, кроме случаев, предусмотренных настоящими Правилами;</w:t>
      </w:r>
    </w:p>
    <w:p w:rsidR="00A166E7" w:rsidRDefault="00A166E7" w:rsidP="00A166E7">
      <w:pPr>
        <w:ind w:left="360"/>
        <w:rPr>
          <w:sz w:val="24"/>
          <w:szCs w:val="24"/>
        </w:rPr>
      </w:pPr>
      <w:r>
        <w:rPr>
          <w:sz w:val="24"/>
          <w:szCs w:val="24"/>
        </w:rPr>
        <w:t>- вносить изменения в Правила Акции в ходе ее проведения. Все изменения вступают в силу в порядке и на условиях, указанных в настоящих Правилах. Информация о внесении изменений публикуется в личном кабинете.</w:t>
      </w:r>
    </w:p>
    <w:p w:rsidR="00A166E7" w:rsidRDefault="00A166E7" w:rsidP="00A166E7">
      <w:pPr>
        <w:ind w:left="360"/>
        <w:rPr>
          <w:sz w:val="24"/>
          <w:szCs w:val="24"/>
        </w:rPr>
      </w:pPr>
      <w:r>
        <w:rPr>
          <w:sz w:val="24"/>
          <w:szCs w:val="24"/>
        </w:rPr>
        <w:lastRenderedPageBreak/>
        <w:t>- в случаях, предусмотренных законодательством Российской Федерации, предоставлять информацию об Участнике Акции третьим лицам;</w:t>
      </w:r>
    </w:p>
    <w:p w:rsidR="00A166E7" w:rsidRDefault="00A166E7" w:rsidP="00A166E7">
      <w:pPr>
        <w:ind w:left="360"/>
        <w:rPr>
          <w:sz w:val="24"/>
          <w:szCs w:val="24"/>
        </w:rPr>
      </w:pPr>
      <w:r>
        <w:rPr>
          <w:sz w:val="24"/>
          <w:szCs w:val="24"/>
        </w:rPr>
        <w:t>9.4 Организатор Акции не несет ответственности:</w:t>
      </w:r>
    </w:p>
    <w:p w:rsidR="00A166E7" w:rsidRDefault="00A166E7" w:rsidP="00A166E7">
      <w:pPr>
        <w:ind w:left="360"/>
        <w:rPr>
          <w:sz w:val="24"/>
          <w:szCs w:val="24"/>
        </w:rPr>
      </w:pPr>
      <w:r>
        <w:rPr>
          <w:sz w:val="24"/>
          <w:szCs w:val="24"/>
        </w:rPr>
        <w:t>- за неисполнение (несвоевременное исполнение) Участниками и/или Клиентами своих обязанностей, предусмотренных настоящими Правилами;</w:t>
      </w:r>
    </w:p>
    <w:p w:rsidR="00A166E7" w:rsidRDefault="00A166E7" w:rsidP="00A166E7">
      <w:pPr>
        <w:ind w:left="360"/>
        <w:rPr>
          <w:sz w:val="24"/>
          <w:szCs w:val="24"/>
        </w:rPr>
      </w:pPr>
      <w:r>
        <w:rPr>
          <w:sz w:val="24"/>
          <w:szCs w:val="24"/>
        </w:rPr>
        <w:t>- за не ознакомление Участников и/или Клиентов с Правилами Акции, внесенными изменениями;</w:t>
      </w:r>
    </w:p>
    <w:p w:rsidR="00A166E7" w:rsidRDefault="00A166E7" w:rsidP="00A166E7">
      <w:pPr>
        <w:ind w:left="360"/>
        <w:rPr>
          <w:sz w:val="24"/>
          <w:szCs w:val="24"/>
        </w:rPr>
      </w:pPr>
      <w:r>
        <w:rPr>
          <w:sz w:val="24"/>
          <w:szCs w:val="24"/>
        </w:rPr>
        <w:t>- за сбои в работе и другие технические неполадки операторов связи (телефонной и интернет), непосредственно обслуживающих Участников Акции / Клиентов;</w:t>
      </w:r>
    </w:p>
    <w:p w:rsidR="00A166E7" w:rsidRDefault="00A166E7" w:rsidP="00A166E7">
      <w:pPr>
        <w:ind w:left="360"/>
        <w:rPr>
          <w:sz w:val="24"/>
          <w:szCs w:val="24"/>
        </w:rPr>
      </w:pPr>
      <w:r>
        <w:rPr>
          <w:sz w:val="24"/>
          <w:szCs w:val="24"/>
        </w:rPr>
        <w:t>- за получение от Участников неполных и/или некорректных контактных и/или иных сведений, необходимых в целях проведения Акции;</w:t>
      </w:r>
    </w:p>
    <w:p w:rsidR="007E4650" w:rsidRDefault="00E44F3A" w:rsidP="00A166E7">
      <w:pPr>
        <w:ind w:left="360"/>
        <w:rPr>
          <w:sz w:val="24"/>
          <w:szCs w:val="24"/>
        </w:rPr>
      </w:pPr>
      <w:r>
        <w:rPr>
          <w:sz w:val="24"/>
          <w:szCs w:val="24"/>
        </w:rPr>
        <w:t>- за неполучение от Участников писем, звонков, факсимильных и/или электронных сообщений, в том числе по вине</w:t>
      </w:r>
      <w:r w:rsidR="007E4650">
        <w:rPr>
          <w:sz w:val="24"/>
          <w:szCs w:val="24"/>
        </w:rPr>
        <w:t xml:space="preserve"> почтовой службы, организаций связи, в результате технических проблем и/или мошенничества в сети интернет и/или каналов связи, используемых при проведении Акции.</w:t>
      </w:r>
    </w:p>
    <w:p w:rsidR="007E4650" w:rsidRDefault="007E4650" w:rsidP="00A166E7">
      <w:pPr>
        <w:ind w:left="360"/>
        <w:rPr>
          <w:sz w:val="24"/>
          <w:szCs w:val="24"/>
        </w:rPr>
      </w:pPr>
      <w:r>
        <w:rPr>
          <w:sz w:val="24"/>
          <w:szCs w:val="24"/>
        </w:rPr>
        <w:t xml:space="preserve">9.5 </w:t>
      </w:r>
      <w:proofErr w:type="gramStart"/>
      <w:r>
        <w:rPr>
          <w:sz w:val="24"/>
          <w:szCs w:val="24"/>
        </w:rPr>
        <w:t>В</w:t>
      </w:r>
      <w:proofErr w:type="gramEnd"/>
      <w:r>
        <w:rPr>
          <w:sz w:val="24"/>
          <w:szCs w:val="24"/>
        </w:rPr>
        <w:t xml:space="preserve"> случае возникновения ситуации, которая допускает неоднозначное толкование условий настоящих Правил и/или вопросов, не урегулированных настоящими Правилами, окончательное решение </w:t>
      </w:r>
      <w:r w:rsidR="00647314">
        <w:rPr>
          <w:sz w:val="24"/>
          <w:szCs w:val="24"/>
        </w:rPr>
        <w:t>принимается Организатором Акции в соответствии с требованиями действующего законодательства РФ.</w:t>
      </w:r>
    </w:p>
    <w:p w:rsidR="00A166E7" w:rsidRPr="003E626D" w:rsidRDefault="007E4650" w:rsidP="00A166E7">
      <w:pPr>
        <w:ind w:left="360"/>
        <w:rPr>
          <w:sz w:val="24"/>
          <w:szCs w:val="24"/>
        </w:rPr>
      </w:pPr>
      <w:r>
        <w:rPr>
          <w:sz w:val="24"/>
          <w:szCs w:val="24"/>
        </w:rPr>
        <w:t>В случае возникновения спорных ситуаций они разрешаются в досудебном порядке путем переговоров, в случае невозможности разрешения разногласий путем переговоров они подлежат рассмотрению в судебном порядке, установленном законодательством Российской Федерации.</w:t>
      </w:r>
      <w:r w:rsidR="00A166E7">
        <w:rPr>
          <w:sz w:val="24"/>
          <w:szCs w:val="24"/>
        </w:rPr>
        <w:t xml:space="preserve"> </w:t>
      </w:r>
    </w:p>
    <w:p w:rsidR="000D63C5" w:rsidRPr="000D63C5" w:rsidRDefault="000D63C5" w:rsidP="000D63C5">
      <w:pPr>
        <w:rPr>
          <w:sz w:val="24"/>
          <w:szCs w:val="24"/>
        </w:rPr>
      </w:pPr>
    </w:p>
    <w:sectPr w:rsidR="000D63C5" w:rsidRPr="000D6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16C53"/>
    <w:multiLevelType w:val="multilevel"/>
    <w:tmpl w:val="52E8E3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8D"/>
    <w:rsid w:val="000D63C5"/>
    <w:rsid w:val="001717C0"/>
    <w:rsid w:val="00172BB2"/>
    <w:rsid w:val="001B519C"/>
    <w:rsid w:val="001C23C0"/>
    <w:rsid w:val="0034579B"/>
    <w:rsid w:val="00355E31"/>
    <w:rsid w:val="003E626D"/>
    <w:rsid w:val="004B6743"/>
    <w:rsid w:val="005C16D7"/>
    <w:rsid w:val="00647314"/>
    <w:rsid w:val="006952FB"/>
    <w:rsid w:val="006D48CB"/>
    <w:rsid w:val="00723102"/>
    <w:rsid w:val="007A3A8D"/>
    <w:rsid w:val="007E4650"/>
    <w:rsid w:val="00852ACE"/>
    <w:rsid w:val="00860250"/>
    <w:rsid w:val="0088557C"/>
    <w:rsid w:val="00923265"/>
    <w:rsid w:val="009D6F56"/>
    <w:rsid w:val="00A166E7"/>
    <w:rsid w:val="00AC00A1"/>
    <w:rsid w:val="00AF73EE"/>
    <w:rsid w:val="00D653F8"/>
    <w:rsid w:val="00D675B0"/>
    <w:rsid w:val="00D810BA"/>
    <w:rsid w:val="00E44F3A"/>
    <w:rsid w:val="00F16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0D45"/>
  <w15:chartTrackingRefBased/>
  <w15:docId w15:val="{AD6D68A5-4514-4C54-9B5C-C4E12E77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A8D"/>
    <w:rPr>
      <w:color w:val="0563C1" w:themeColor="hyperlink"/>
      <w:u w:val="single"/>
    </w:rPr>
  </w:style>
  <w:style w:type="paragraph" w:styleId="a4">
    <w:name w:val="List Paragraph"/>
    <w:basedOn w:val="a"/>
    <w:uiPriority w:val="34"/>
    <w:qFormat/>
    <w:rsid w:val="007A3A8D"/>
    <w:pPr>
      <w:ind w:left="720"/>
      <w:contextualSpacing/>
    </w:pPr>
  </w:style>
  <w:style w:type="table" w:styleId="a5">
    <w:name w:val="Table Grid"/>
    <w:basedOn w:val="a1"/>
    <w:uiPriority w:val="39"/>
    <w:rsid w:val="0088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szdvs.ru" TargetMode="External"/><Relationship Id="rId5" Type="http://schemas.openxmlformats.org/officeDocument/2006/relationships/hyperlink" Target="https://szdv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8</Pages>
  <Words>2871</Words>
  <Characters>16371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Офис33</dc:creator>
  <cp:keywords/>
  <dc:description/>
  <cp:lastModifiedBy>Менеджер6</cp:lastModifiedBy>
  <cp:revision>10</cp:revision>
  <dcterms:created xsi:type="dcterms:W3CDTF">2022-10-18T03:35:00Z</dcterms:created>
  <dcterms:modified xsi:type="dcterms:W3CDTF">2023-07-27T06:00:00Z</dcterms:modified>
</cp:coreProperties>
</file>